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4538D" w14:textId="77777777" w:rsidR="006801D9" w:rsidRDefault="006801D9" w:rsidP="006801D9">
      <w:pPr>
        <w:ind w:left="0" w:firstLine="0"/>
        <w:jc w:val="center"/>
        <w:rPr>
          <w:rFonts w:ascii="Verdana" w:hAnsi="Verdana"/>
          <w:b/>
          <w:bCs/>
          <w:noProof/>
          <w:sz w:val="36"/>
          <w:szCs w:val="36"/>
        </w:rPr>
      </w:pPr>
    </w:p>
    <w:p w14:paraId="2B9632D9" w14:textId="77777777" w:rsidR="006801D9" w:rsidRDefault="006801D9" w:rsidP="006801D9">
      <w:pPr>
        <w:ind w:left="0" w:firstLine="0"/>
        <w:jc w:val="center"/>
        <w:rPr>
          <w:rFonts w:ascii="Verdana" w:hAnsi="Verdana"/>
          <w:b/>
          <w:bCs/>
          <w:noProof/>
          <w:sz w:val="36"/>
          <w:szCs w:val="36"/>
        </w:rPr>
      </w:pPr>
      <w:r w:rsidRPr="00EB079C">
        <w:rPr>
          <w:rFonts w:ascii="Verdana" w:hAnsi="Verdana"/>
          <w:b/>
          <w:bCs/>
          <w:noProof/>
          <w:sz w:val="36"/>
          <w:szCs w:val="36"/>
        </w:rPr>
        <w:t>POLICY &amp; PROCEDURES TEMPLATE</w:t>
      </w:r>
    </w:p>
    <w:p w14:paraId="3C297484" w14:textId="77777777" w:rsidR="006801D9" w:rsidRPr="00EB079C" w:rsidRDefault="006801D9" w:rsidP="006801D9">
      <w:pPr>
        <w:ind w:left="0" w:firstLine="0"/>
        <w:jc w:val="center"/>
        <w:rPr>
          <w:rFonts w:ascii="Verdana" w:hAnsi="Verdana"/>
          <w:b/>
          <w:bCs/>
          <w:noProof/>
          <w:sz w:val="36"/>
          <w:szCs w:val="36"/>
        </w:rPr>
      </w:pPr>
    </w:p>
    <w:p w14:paraId="1D67C2F3" w14:textId="77777777" w:rsidR="006801D9" w:rsidRDefault="006801D9" w:rsidP="006801D9">
      <w:pPr>
        <w:jc w:val="center"/>
        <w:rPr>
          <w:rFonts w:ascii="Verdana" w:hAnsi="Verdana"/>
          <w:b/>
          <w:i/>
        </w:rPr>
      </w:pPr>
      <w:r w:rsidRPr="002309ED">
        <w:rPr>
          <w:rFonts w:ascii="Verdana" w:hAnsi="Verdana"/>
          <w:b/>
          <w:i/>
          <w:u w:val="single"/>
        </w:rPr>
        <w:t>LEGEND</w:t>
      </w:r>
      <w:r w:rsidRPr="002309ED">
        <w:rPr>
          <w:rFonts w:ascii="Verdana" w:hAnsi="Verdana"/>
          <w:b/>
          <w:i/>
        </w:rPr>
        <w:t>:</w:t>
      </w:r>
    </w:p>
    <w:p w14:paraId="30AE9355" w14:textId="77777777" w:rsidR="006801D9" w:rsidRPr="00BC78D8" w:rsidRDefault="006801D9" w:rsidP="006801D9">
      <w:pPr>
        <w:jc w:val="center"/>
        <w:rPr>
          <w:rFonts w:ascii="Verdana" w:hAnsi="Verdana"/>
        </w:rPr>
      </w:pPr>
    </w:p>
    <w:tbl>
      <w:tblPr>
        <w:tblStyle w:val="TableGrid"/>
        <w:tblW w:w="5000" w:type="pct"/>
        <w:tblInd w:w="0" w:type="dxa"/>
        <w:tblLook w:val="04A0" w:firstRow="1" w:lastRow="0" w:firstColumn="1" w:lastColumn="0" w:noHBand="0" w:noVBand="1"/>
      </w:tblPr>
      <w:tblGrid>
        <w:gridCol w:w="1980"/>
        <w:gridCol w:w="7756"/>
      </w:tblGrid>
      <w:tr w:rsidR="006801D9" w:rsidRPr="002309ED" w14:paraId="0DA960FC" w14:textId="77777777" w:rsidTr="00F8573D">
        <w:tc>
          <w:tcPr>
            <w:tcW w:w="1017" w:type="pct"/>
          </w:tcPr>
          <w:p w14:paraId="3457006B" w14:textId="77777777" w:rsidR="006801D9" w:rsidRPr="002309ED" w:rsidRDefault="006801D9" w:rsidP="00543EA0">
            <w:pPr>
              <w:tabs>
                <w:tab w:val="clear" w:pos="567"/>
              </w:tabs>
              <w:spacing w:after="160" w:line="259" w:lineRule="auto"/>
              <w:ind w:left="0" w:firstLine="0"/>
              <w:rPr>
                <w:rFonts w:ascii="Verdana" w:hAnsi="Verdana"/>
                <w:i/>
              </w:rPr>
            </w:pPr>
            <w:r w:rsidRPr="002309ED">
              <w:rPr>
                <w:rFonts w:ascii="Verdana" w:hAnsi="Verdana"/>
                <w:i/>
              </w:rPr>
              <w:t>Words in Black</w:t>
            </w:r>
          </w:p>
          <w:p w14:paraId="08B7C8DD" w14:textId="77777777" w:rsidR="006801D9" w:rsidRPr="002309ED" w:rsidRDefault="006801D9" w:rsidP="00543EA0">
            <w:pPr>
              <w:tabs>
                <w:tab w:val="clear" w:pos="567"/>
              </w:tabs>
              <w:spacing w:after="160" w:line="259" w:lineRule="auto"/>
              <w:ind w:left="0" w:firstLine="0"/>
              <w:rPr>
                <w:rFonts w:ascii="Verdana" w:hAnsi="Verdana"/>
                <w:i/>
              </w:rPr>
            </w:pPr>
            <w:r w:rsidRPr="002309ED">
              <w:rPr>
                <w:rFonts w:ascii="Verdana" w:hAnsi="Verdana"/>
                <w:i/>
              </w:rPr>
              <w:t>(Mandatory)</w:t>
            </w:r>
          </w:p>
        </w:tc>
        <w:tc>
          <w:tcPr>
            <w:tcW w:w="3983" w:type="pct"/>
          </w:tcPr>
          <w:p w14:paraId="0DA17E69" w14:textId="77777777" w:rsidR="006801D9" w:rsidRPr="002309ED" w:rsidRDefault="006801D9" w:rsidP="00543EA0">
            <w:pPr>
              <w:pStyle w:val="ListParagraph"/>
              <w:numPr>
                <w:ilvl w:val="0"/>
                <w:numId w:val="2"/>
              </w:numPr>
              <w:tabs>
                <w:tab w:val="clear" w:pos="567"/>
              </w:tabs>
              <w:ind w:hanging="702"/>
              <w:rPr>
                <w:rFonts w:ascii="Verdana" w:hAnsi="Verdana"/>
                <w:i/>
              </w:rPr>
            </w:pPr>
            <w:r w:rsidRPr="002309ED">
              <w:rPr>
                <w:rFonts w:ascii="Verdana" w:hAnsi="Verdana"/>
                <w:i/>
              </w:rPr>
              <w:t>Template</w:t>
            </w:r>
          </w:p>
          <w:p w14:paraId="077B377F" w14:textId="77777777" w:rsidR="006801D9" w:rsidRPr="002309ED" w:rsidRDefault="006801D9" w:rsidP="00543EA0">
            <w:pPr>
              <w:pStyle w:val="ListParagraph"/>
              <w:numPr>
                <w:ilvl w:val="0"/>
                <w:numId w:val="2"/>
              </w:numPr>
              <w:tabs>
                <w:tab w:val="clear" w:pos="567"/>
              </w:tabs>
              <w:ind w:hanging="702"/>
              <w:rPr>
                <w:rFonts w:ascii="Verdana" w:hAnsi="Verdana"/>
                <w:i/>
              </w:rPr>
            </w:pPr>
            <w:r w:rsidRPr="002309ED">
              <w:rPr>
                <w:rFonts w:ascii="Verdana" w:hAnsi="Verdana"/>
                <w:i/>
              </w:rPr>
              <w:t>Text in black forms part of the standard template and must not</w:t>
            </w:r>
            <w:r>
              <w:rPr>
                <w:rFonts w:ascii="Verdana" w:hAnsi="Verdana"/>
                <w:i/>
              </w:rPr>
              <w:t xml:space="preserve"> </w:t>
            </w:r>
            <w:r w:rsidRPr="002309ED">
              <w:rPr>
                <w:rFonts w:ascii="Verdana" w:hAnsi="Verdana"/>
                <w:i/>
              </w:rPr>
              <w:t>be modified</w:t>
            </w:r>
            <w:r>
              <w:rPr>
                <w:rFonts w:ascii="Verdana" w:hAnsi="Verdana"/>
                <w:i/>
              </w:rPr>
              <w:t xml:space="preserve"> unless the context otherwise </w:t>
            </w:r>
            <w:proofErr w:type="gramStart"/>
            <w:r>
              <w:rPr>
                <w:rFonts w:ascii="Verdana" w:hAnsi="Verdana"/>
                <w:i/>
              </w:rPr>
              <w:t>requires</w:t>
            </w:r>
            <w:proofErr w:type="gramEnd"/>
          </w:p>
          <w:p w14:paraId="1D0CC334" w14:textId="77777777" w:rsidR="006801D9" w:rsidRPr="002309ED" w:rsidRDefault="006801D9" w:rsidP="00543EA0">
            <w:pPr>
              <w:tabs>
                <w:tab w:val="clear" w:pos="567"/>
              </w:tabs>
              <w:ind w:left="0" w:firstLine="0"/>
              <w:rPr>
                <w:rFonts w:ascii="Verdana" w:hAnsi="Verdana"/>
                <w:i/>
              </w:rPr>
            </w:pPr>
          </w:p>
        </w:tc>
      </w:tr>
      <w:tr w:rsidR="006801D9" w:rsidRPr="002309ED" w14:paraId="179F8787" w14:textId="77777777" w:rsidTr="00F8573D">
        <w:tc>
          <w:tcPr>
            <w:tcW w:w="1017" w:type="pct"/>
          </w:tcPr>
          <w:p w14:paraId="35FA54C7" w14:textId="77777777" w:rsidR="006801D9" w:rsidRPr="00B11741" w:rsidRDefault="006801D9" w:rsidP="00543EA0">
            <w:pPr>
              <w:tabs>
                <w:tab w:val="clear" w:pos="567"/>
              </w:tabs>
              <w:spacing w:after="160" w:line="259" w:lineRule="auto"/>
              <w:ind w:left="0" w:firstLine="0"/>
              <w:rPr>
                <w:rFonts w:ascii="Verdana" w:hAnsi="Verdana"/>
                <w:i/>
                <w:color w:val="4472C4" w:themeColor="accent1"/>
              </w:rPr>
            </w:pPr>
            <w:r w:rsidRPr="00B11741">
              <w:rPr>
                <w:rFonts w:ascii="Verdana" w:hAnsi="Verdana"/>
                <w:i/>
                <w:color w:val="4472C4" w:themeColor="accent1"/>
              </w:rPr>
              <w:t>Words in Blue:</w:t>
            </w:r>
          </w:p>
        </w:tc>
        <w:tc>
          <w:tcPr>
            <w:tcW w:w="3983" w:type="pct"/>
          </w:tcPr>
          <w:p w14:paraId="5F9316BB" w14:textId="6A304B11" w:rsidR="006801D9" w:rsidRPr="00B11741" w:rsidRDefault="006801D9" w:rsidP="00543EA0">
            <w:pPr>
              <w:pStyle w:val="ListParagraph"/>
              <w:numPr>
                <w:ilvl w:val="0"/>
                <w:numId w:val="1"/>
              </w:numPr>
              <w:tabs>
                <w:tab w:val="clear" w:pos="567"/>
              </w:tabs>
              <w:ind w:hanging="720"/>
              <w:rPr>
                <w:rFonts w:ascii="Verdana" w:hAnsi="Verdana"/>
                <w:i/>
                <w:color w:val="4472C4" w:themeColor="accent1"/>
              </w:rPr>
            </w:pPr>
            <w:r w:rsidRPr="00B11741">
              <w:rPr>
                <w:rFonts w:ascii="Verdana" w:hAnsi="Verdana"/>
                <w:i/>
                <w:color w:val="4472C4" w:themeColor="accent1"/>
              </w:rPr>
              <w:t>Instructions for users</w:t>
            </w:r>
          </w:p>
          <w:p w14:paraId="28DBE5DE" w14:textId="77777777" w:rsidR="006801D9" w:rsidRPr="00B11741" w:rsidRDefault="006801D9" w:rsidP="00543EA0">
            <w:pPr>
              <w:pStyle w:val="ListParagraph"/>
              <w:numPr>
                <w:ilvl w:val="0"/>
                <w:numId w:val="1"/>
              </w:numPr>
              <w:tabs>
                <w:tab w:val="clear" w:pos="567"/>
              </w:tabs>
              <w:ind w:hanging="720"/>
              <w:rPr>
                <w:rFonts w:ascii="Verdana" w:hAnsi="Verdana"/>
                <w:i/>
                <w:color w:val="4472C4" w:themeColor="accent1"/>
              </w:rPr>
            </w:pPr>
            <w:r w:rsidRPr="00B11741">
              <w:rPr>
                <w:rFonts w:ascii="Verdana" w:hAnsi="Verdana"/>
                <w:i/>
                <w:color w:val="4472C4" w:themeColor="accent1"/>
              </w:rPr>
              <w:t xml:space="preserve">To be deleted from the final version of the Policy Document </w:t>
            </w:r>
          </w:p>
          <w:p w14:paraId="170E38A3" w14:textId="77777777" w:rsidR="006801D9" w:rsidRPr="00B11741" w:rsidRDefault="006801D9" w:rsidP="00543EA0">
            <w:pPr>
              <w:pStyle w:val="ListParagraph"/>
              <w:tabs>
                <w:tab w:val="clear" w:pos="567"/>
              </w:tabs>
              <w:ind w:firstLine="0"/>
              <w:rPr>
                <w:rFonts w:ascii="Verdana" w:hAnsi="Verdana"/>
                <w:i/>
                <w:color w:val="4472C4" w:themeColor="accent1"/>
              </w:rPr>
            </w:pPr>
          </w:p>
        </w:tc>
      </w:tr>
      <w:tr w:rsidR="006801D9" w:rsidRPr="002309ED" w14:paraId="7E77401C" w14:textId="77777777" w:rsidTr="00F8573D">
        <w:tc>
          <w:tcPr>
            <w:tcW w:w="1017" w:type="pct"/>
          </w:tcPr>
          <w:p w14:paraId="5E1F165D" w14:textId="77777777" w:rsidR="006801D9" w:rsidRPr="00B11741" w:rsidRDefault="006801D9" w:rsidP="00543EA0">
            <w:pPr>
              <w:tabs>
                <w:tab w:val="clear" w:pos="567"/>
              </w:tabs>
              <w:spacing w:after="160" w:line="259" w:lineRule="auto"/>
              <w:ind w:left="0" w:firstLine="0"/>
              <w:rPr>
                <w:rFonts w:ascii="Verdana" w:hAnsi="Verdana"/>
                <w:i/>
                <w:color w:val="ED7D31" w:themeColor="accent2"/>
              </w:rPr>
            </w:pPr>
            <w:r w:rsidRPr="00B11741">
              <w:rPr>
                <w:rFonts w:ascii="Verdana" w:hAnsi="Verdana"/>
                <w:i/>
                <w:color w:val="ED7D31" w:themeColor="accent2"/>
              </w:rPr>
              <w:t>Words in Orange</w:t>
            </w:r>
          </w:p>
        </w:tc>
        <w:tc>
          <w:tcPr>
            <w:tcW w:w="3983" w:type="pct"/>
          </w:tcPr>
          <w:p w14:paraId="69A9E332" w14:textId="77777777" w:rsidR="006801D9" w:rsidRPr="00B11741" w:rsidRDefault="006801D9" w:rsidP="00543EA0">
            <w:pPr>
              <w:pStyle w:val="ListParagraph"/>
              <w:numPr>
                <w:ilvl w:val="0"/>
                <w:numId w:val="3"/>
              </w:numPr>
              <w:tabs>
                <w:tab w:val="clear" w:pos="567"/>
              </w:tabs>
              <w:ind w:hanging="720"/>
              <w:rPr>
                <w:rFonts w:ascii="Verdana" w:hAnsi="Verdana"/>
                <w:b/>
                <w:i/>
                <w:color w:val="ED7D31" w:themeColor="accent2"/>
              </w:rPr>
            </w:pPr>
            <w:r w:rsidRPr="00B11741">
              <w:rPr>
                <w:rFonts w:ascii="Verdana" w:hAnsi="Verdana"/>
                <w:b/>
                <w:i/>
                <w:color w:val="ED7D31" w:themeColor="accent2"/>
              </w:rPr>
              <w:t xml:space="preserve">BOLD: Formatting </w:t>
            </w:r>
            <w:r w:rsidRPr="00B11741">
              <w:rPr>
                <w:rFonts w:ascii="Verdana" w:hAnsi="Verdana"/>
                <w:b/>
                <w:i/>
                <w:color w:val="ED7D31" w:themeColor="accent2"/>
                <w:u w:val="single"/>
              </w:rPr>
              <w:t>requirements</w:t>
            </w:r>
            <w:r w:rsidRPr="00B11741">
              <w:rPr>
                <w:rFonts w:ascii="Verdana" w:hAnsi="Verdana"/>
                <w:b/>
                <w:i/>
                <w:color w:val="ED7D31" w:themeColor="accent2"/>
              </w:rPr>
              <w:t xml:space="preserve"> (Mandatory)</w:t>
            </w:r>
          </w:p>
          <w:p w14:paraId="357DE735" w14:textId="77777777" w:rsidR="006801D9" w:rsidRPr="00B11741" w:rsidRDefault="006801D9" w:rsidP="00543EA0">
            <w:pPr>
              <w:pStyle w:val="ListParagraph"/>
              <w:numPr>
                <w:ilvl w:val="0"/>
                <w:numId w:val="3"/>
              </w:numPr>
              <w:tabs>
                <w:tab w:val="clear" w:pos="567"/>
              </w:tabs>
              <w:ind w:hanging="720"/>
              <w:rPr>
                <w:rFonts w:ascii="Verdana" w:hAnsi="Verdana"/>
                <w:i/>
                <w:color w:val="ED7D31" w:themeColor="accent2"/>
              </w:rPr>
            </w:pPr>
            <w:r w:rsidRPr="00B11741">
              <w:rPr>
                <w:rFonts w:ascii="Verdana" w:hAnsi="Verdana"/>
                <w:i/>
                <w:color w:val="ED7D31" w:themeColor="accent2"/>
              </w:rPr>
              <w:t>Non-bold: Formatting suggestions (Optional)</w:t>
            </w:r>
          </w:p>
          <w:p w14:paraId="3A1BA143" w14:textId="77777777" w:rsidR="006801D9" w:rsidRPr="00B11741" w:rsidRDefault="006801D9" w:rsidP="00543EA0">
            <w:pPr>
              <w:pStyle w:val="ListParagraph"/>
              <w:numPr>
                <w:ilvl w:val="0"/>
                <w:numId w:val="3"/>
              </w:numPr>
              <w:tabs>
                <w:tab w:val="clear" w:pos="567"/>
              </w:tabs>
              <w:ind w:hanging="720"/>
              <w:rPr>
                <w:rFonts w:ascii="Verdana" w:hAnsi="Verdana"/>
                <w:i/>
                <w:color w:val="ED7D31" w:themeColor="accent2"/>
              </w:rPr>
            </w:pPr>
            <w:r w:rsidRPr="00B11741">
              <w:rPr>
                <w:rFonts w:ascii="Verdana" w:hAnsi="Verdana"/>
                <w:i/>
                <w:color w:val="ED7D31" w:themeColor="accent2"/>
              </w:rPr>
              <w:t xml:space="preserve">To be deleted from the final version of the Policy Document </w:t>
            </w:r>
          </w:p>
          <w:p w14:paraId="51066C58" w14:textId="77777777" w:rsidR="006801D9" w:rsidRPr="00B11741" w:rsidRDefault="006801D9" w:rsidP="00543EA0">
            <w:pPr>
              <w:tabs>
                <w:tab w:val="clear" w:pos="567"/>
              </w:tabs>
              <w:ind w:left="0" w:firstLine="0"/>
              <w:rPr>
                <w:rFonts w:ascii="Verdana" w:hAnsi="Verdana"/>
                <w:i/>
                <w:color w:val="ED7D31" w:themeColor="accent2"/>
              </w:rPr>
            </w:pPr>
          </w:p>
        </w:tc>
      </w:tr>
      <w:tr w:rsidR="006801D9" w:rsidRPr="002309ED" w14:paraId="5EE8F80B" w14:textId="77777777" w:rsidTr="00F8573D">
        <w:tc>
          <w:tcPr>
            <w:tcW w:w="1017" w:type="pct"/>
          </w:tcPr>
          <w:p w14:paraId="3FE371B3" w14:textId="77777777" w:rsidR="006801D9" w:rsidRPr="002309ED" w:rsidRDefault="006801D9" w:rsidP="00543EA0">
            <w:pPr>
              <w:tabs>
                <w:tab w:val="clear" w:pos="567"/>
              </w:tabs>
              <w:spacing w:after="160" w:line="259" w:lineRule="auto"/>
              <w:ind w:left="0" w:firstLine="0"/>
              <w:rPr>
                <w:rFonts w:ascii="Verdana" w:hAnsi="Verdana"/>
                <w:i/>
                <w:color w:val="FF0000"/>
              </w:rPr>
            </w:pPr>
            <w:r w:rsidRPr="002309ED">
              <w:rPr>
                <w:rFonts w:ascii="Verdana" w:hAnsi="Verdana"/>
                <w:i/>
                <w:color w:val="FF0000"/>
              </w:rPr>
              <w:t>Words in Red</w:t>
            </w:r>
          </w:p>
          <w:p w14:paraId="138DBFDD" w14:textId="77777777" w:rsidR="006801D9" w:rsidRPr="002309ED" w:rsidRDefault="006801D9" w:rsidP="00543EA0">
            <w:pPr>
              <w:tabs>
                <w:tab w:val="clear" w:pos="567"/>
              </w:tabs>
              <w:spacing w:after="160" w:line="259" w:lineRule="auto"/>
              <w:ind w:left="0" w:firstLine="0"/>
              <w:rPr>
                <w:rFonts w:ascii="Verdana" w:hAnsi="Verdana"/>
                <w:i/>
                <w:color w:val="0070C0"/>
              </w:rPr>
            </w:pPr>
            <w:r w:rsidRPr="002309ED">
              <w:rPr>
                <w:rFonts w:ascii="Verdana" w:hAnsi="Verdana"/>
                <w:i/>
                <w:color w:val="FF0000"/>
              </w:rPr>
              <w:t>(Optional)</w:t>
            </w:r>
          </w:p>
        </w:tc>
        <w:tc>
          <w:tcPr>
            <w:tcW w:w="3983" w:type="pct"/>
          </w:tcPr>
          <w:p w14:paraId="400640F9" w14:textId="77777777"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 xml:space="preserve">Sample text for </w:t>
            </w:r>
            <w:proofErr w:type="gramStart"/>
            <w:r w:rsidRPr="002309ED">
              <w:rPr>
                <w:rFonts w:ascii="Verdana" w:hAnsi="Verdana"/>
                <w:i/>
                <w:color w:val="FF0000"/>
              </w:rPr>
              <w:t>reference</w:t>
            </w:r>
            <w:proofErr w:type="gramEnd"/>
          </w:p>
          <w:p w14:paraId="4AF7796E" w14:textId="77777777"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 xml:space="preserve">To be used, with adaption if necessary </w:t>
            </w:r>
          </w:p>
          <w:p w14:paraId="12FA5D29" w14:textId="77777777" w:rsidR="006801D9" w:rsidRPr="002309ED" w:rsidRDefault="006801D9" w:rsidP="00543EA0">
            <w:pPr>
              <w:pStyle w:val="ListParagraph"/>
              <w:numPr>
                <w:ilvl w:val="0"/>
                <w:numId w:val="2"/>
              </w:numPr>
              <w:tabs>
                <w:tab w:val="clear" w:pos="567"/>
              </w:tabs>
              <w:ind w:hanging="702"/>
              <w:rPr>
                <w:rFonts w:ascii="Verdana" w:hAnsi="Verdana"/>
                <w:i/>
                <w:color w:val="FF0000"/>
              </w:rPr>
            </w:pPr>
            <w:r w:rsidRPr="002309ED">
              <w:rPr>
                <w:rFonts w:ascii="Verdana" w:hAnsi="Verdana"/>
                <w:i/>
                <w:color w:val="FF0000"/>
              </w:rPr>
              <w:t>Complete the</w:t>
            </w:r>
            <w:r w:rsidRPr="002309ED">
              <w:rPr>
                <w:rFonts w:ascii="Verdana" w:hAnsi="Verdana"/>
                <w:i/>
                <w:color w:val="FF0000"/>
                <w:lang w:val="en-SG"/>
              </w:rPr>
              <w:t xml:space="preserve"> items in square brackets with the appropriate information and delete the square brackets </w:t>
            </w:r>
            <w:proofErr w:type="gramStart"/>
            <w:r w:rsidRPr="002309ED">
              <w:rPr>
                <w:rFonts w:ascii="Verdana" w:hAnsi="Verdana"/>
                <w:i/>
                <w:color w:val="FF0000"/>
                <w:lang w:val="en-SG"/>
              </w:rPr>
              <w:t>thereafter</w:t>
            </w:r>
            <w:proofErr w:type="gramEnd"/>
          </w:p>
          <w:p w14:paraId="29D4AC76" w14:textId="77777777" w:rsidR="006801D9" w:rsidRPr="002309ED" w:rsidRDefault="006801D9" w:rsidP="00543EA0">
            <w:pPr>
              <w:ind w:left="0" w:firstLine="0"/>
              <w:rPr>
                <w:rFonts w:ascii="Verdana" w:hAnsi="Verdana"/>
                <w:i/>
              </w:rPr>
            </w:pPr>
          </w:p>
        </w:tc>
      </w:tr>
    </w:tbl>
    <w:p w14:paraId="2A809B49" w14:textId="77777777" w:rsidR="006801D9" w:rsidRPr="00BC78D8" w:rsidRDefault="006801D9" w:rsidP="006801D9">
      <w:pPr>
        <w:rPr>
          <w:rFonts w:ascii="Verdana" w:hAnsi="Verdana"/>
        </w:rPr>
      </w:pPr>
    </w:p>
    <w:p w14:paraId="22D1F878" w14:textId="77777777" w:rsidR="006801D9" w:rsidRPr="00BC78D8" w:rsidRDefault="006801D9" w:rsidP="006801D9">
      <w:pPr>
        <w:rPr>
          <w:rFonts w:ascii="Verdana" w:hAnsi="Verdana"/>
        </w:rPr>
      </w:pPr>
    </w:p>
    <w:p w14:paraId="6C35C8DE" w14:textId="77777777" w:rsidR="006801D9" w:rsidRPr="00B11741" w:rsidRDefault="006801D9" w:rsidP="00E87856">
      <w:pPr>
        <w:tabs>
          <w:tab w:val="clear" w:pos="567"/>
        </w:tabs>
        <w:ind w:left="0" w:firstLine="0"/>
        <w:jc w:val="both"/>
        <w:rPr>
          <w:rFonts w:ascii="Verdana" w:hAnsi="Verdana"/>
          <w:i/>
          <w:color w:val="4472C4" w:themeColor="accent1"/>
        </w:rPr>
      </w:pPr>
      <w:bookmarkStart w:id="0" w:name="_Hlk71306236"/>
      <w:r w:rsidRPr="00B11741">
        <w:rPr>
          <w:rFonts w:ascii="Verdana" w:hAnsi="Verdana"/>
          <w:i/>
          <w:color w:val="4472C4" w:themeColor="accent1"/>
        </w:rPr>
        <w:t>Please read this Policy &amp; Procedures Template in conjunction with:</w:t>
      </w:r>
    </w:p>
    <w:p w14:paraId="6667CC1B" w14:textId="77777777" w:rsidR="006801D9" w:rsidRPr="00B11741" w:rsidRDefault="006801D9" w:rsidP="00E87856">
      <w:pPr>
        <w:tabs>
          <w:tab w:val="clear" w:pos="567"/>
        </w:tabs>
        <w:ind w:left="0" w:firstLine="0"/>
        <w:jc w:val="both"/>
        <w:rPr>
          <w:rFonts w:ascii="Verdana" w:hAnsi="Verdana"/>
          <w:i/>
          <w:color w:val="4472C4" w:themeColor="accent1"/>
        </w:rPr>
      </w:pPr>
    </w:p>
    <w:p w14:paraId="370E1189" w14:textId="77777777" w:rsidR="006801D9" w:rsidRPr="00B11741" w:rsidRDefault="006801D9" w:rsidP="00E87856">
      <w:pPr>
        <w:pStyle w:val="ListParagraph"/>
        <w:numPr>
          <w:ilvl w:val="0"/>
          <w:numId w:val="4"/>
        </w:numPr>
        <w:tabs>
          <w:tab w:val="clear" w:pos="567"/>
        </w:tabs>
        <w:ind w:hanging="780"/>
        <w:jc w:val="both"/>
        <w:rPr>
          <w:rFonts w:ascii="Verdana" w:hAnsi="Verdana"/>
          <w:i/>
          <w:color w:val="4472C4" w:themeColor="accent1"/>
        </w:rPr>
      </w:pPr>
      <w:r w:rsidRPr="00B11741">
        <w:rPr>
          <w:rFonts w:ascii="Verdana" w:hAnsi="Verdana"/>
          <w:i/>
          <w:color w:val="4472C4" w:themeColor="accent1"/>
        </w:rPr>
        <w:t xml:space="preserve">the University Policy Framework (“UPF”) - Capitalised terms used in the Template that are not otherwise defined shall have the meanings given to them in the </w:t>
      </w:r>
      <w:proofErr w:type="gramStart"/>
      <w:r w:rsidRPr="00B11741">
        <w:rPr>
          <w:rFonts w:ascii="Verdana" w:hAnsi="Verdana"/>
          <w:i/>
          <w:color w:val="4472C4" w:themeColor="accent1"/>
        </w:rPr>
        <w:t>UPF</w:t>
      </w:r>
      <w:proofErr w:type="gramEnd"/>
    </w:p>
    <w:p w14:paraId="31C37390" w14:textId="77777777" w:rsidR="006801D9" w:rsidRPr="00B11741" w:rsidRDefault="006801D9" w:rsidP="00E87856">
      <w:pPr>
        <w:pStyle w:val="ListParagraph"/>
        <w:tabs>
          <w:tab w:val="clear" w:pos="567"/>
        </w:tabs>
        <w:ind w:left="780" w:firstLine="0"/>
        <w:jc w:val="both"/>
        <w:rPr>
          <w:rFonts w:ascii="Verdana" w:hAnsi="Verdana"/>
          <w:i/>
          <w:color w:val="4472C4" w:themeColor="accent1"/>
        </w:rPr>
      </w:pPr>
    </w:p>
    <w:p w14:paraId="32351708" w14:textId="77777777" w:rsidR="006801D9" w:rsidRPr="00B11741" w:rsidRDefault="006801D9" w:rsidP="00E87856">
      <w:pPr>
        <w:pStyle w:val="ListParagraph"/>
        <w:numPr>
          <w:ilvl w:val="0"/>
          <w:numId w:val="4"/>
        </w:numPr>
        <w:tabs>
          <w:tab w:val="clear" w:pos="567"/>
        </w:tabs>
        <w:ind w:hanging="780"/>
        <w:jc w:val="both"/>
        <w:rPr>
          <w:rFonts w:ascii="Verdana" w:hAnsi="Verdana"/>
          <w:i/>
          <w:color w:val="4472C4" w:themeColor="accent1"/>
        </w:rPr>
      </w:pPr>
      <w:r w:rsidRPr="00B11741">
        <w:rPr>
          <w:rFonts w:ascii="Verdana" w:hAnsi="Verdana"/>
          <w:i/>
          <w:color w:val="4472C4" w:themeColor="accent1"/>
        </w:rPr>
        <w:t>the Explanatory Notes to Policy Document Templates – Details on what information is required for the respective sections of a Policy Document</w:t>
      </w:r>
    </w:p>
    <w:p w14:paraId="39C15ED4" w14:textId="77777777" w:rsidR="006801D9" w:rsidRPr="00B11741" w:rsidRDefault="006801D9" w:rsidP="00E87856">
      <w:pPr>
        <w:pStyle w:val="ListParagraph"/>
        <w:tabs>
          <w:tab w:val="clear" w:pos="567"/>
        </w:tabs>
        <w:ind w:left="780" w:firstLine="0"/>
        <w:jc w:val="both"/>
        <w:rPr>
          <w:rFonts w:ascii="Verdana" w:hAnsi="Verdana"/>
          <w:i/>
          <w:color w:val="4472C4" w:themeColor="accent1"/>
        </w:rPr>
      </w:pPr>
    </w:p>
    <w:p w14:paraId="4A5FCB73" w14:textId="77777777" w:rsidR="006801D9" w:rsidRPr="00B11741" w:rsidRDefault="006801D9" w:rsidP="00E87856">
      <w:pPr>
        <w:pStyle w:val="ListParagraph"/>
        <w:numPr>
          <w:ilvl w:val="0"/>
          <w:numId w:val="4"/>
        </w:numPr>
        <w:tabs>
          <w:tab w:val="clear" w:pos="567"/>
        </w:tabs>
        <w:ind w:hanging="780"/>
        <w:jc w:val="both"/>
        <w:rPr>
          <w:rFonts w:ascii="Verdana" w:hAnsi="Verdana"/>
          <w:i/>
          <w:color w:val="4472C4" w:themeColor="accent1"/>
        </w:rPr>
      </w:pPr>
      <w:r w:rsidRPr="00B11741">
        <w:rPr>
          <w:rFonts w:ascii="Verdana" w:hAnsi="Verdana"/>
          <w:i/>
          <w:color w:val="4472C4" w:themeColor="accent1"/>
        </w:rPr>
        <w:t>the Writing Instructions on Policy Documents, NUS Editorial Style Guide and NUS Corporate Typefaces – General editorial guidance found on University Communications Staff Portal Page</w:t>
      </w:r>
    </w:p>
    <w:p w14:paraId="580CCBD9" w14:textId="77777777" w:rsidR="006801D9" w:rsidRPr="00B11741" w:rsidRDefault="006801D9" w:rsidP="00E87856">
      <w:pPr>
        <w:tabs>
          <w:tab w:val="clear" w:pos="567"/>
        </w:tabs>
        <w:ind w:left="0" w:firstLine="0"/>
        <w:jc w:val="both"/>
        <w:rPr>
          <w:rFonts w:ascii="Verdana" w:hAnsi="Verdana"/>
          <w:i/>
          <w:color w:val="4472C4" w:themeColor="accent1"/>
        </w:rPr>
      </w:pPr>
    </w:p>
    <w:p w14:paraId="7DF53233" w14:textId="77777777" w:rsidR="006801D9" w:rsidRPr="00B11741" w:rsidRDefault="006801D9" w:rsidP="00E87856">
      <w:pPr>
        <w:tabs>
          <w:tab w:val="clear" w:pos="567"/>
        </w:tabs>
        <w:ind w:left="0" w:firstLine="0"/>
        <w:jc w:val="both"/>
        <w:rPr>
          <w:rFonts w:ascii="Verdana" w:hAnsi="Verdana"/>
          <w:i/>
          <w:color w:val="4472C4" w:themeColor="accent1"/>
        </w:rPr>
      </w:pPr>
      <w:r w:rsidRPr="00B11741">
        <w:rPr>
          <w:rFonts w:ascii="Verdana" w:hAnsi="Verdana"/>
          <w:i/>
          <w:color w:val="4472C4" w:themeColor="accent1"/>
        </w:rPr>
        <w:t>*This Template is for reference only. Please contact ORMC (</w:t>
      </w:r>
      <w:r w:rsidR="00F8573D">
        <w:rPr>
          <w:rFonts w:ascii="Verdana" w:hAnsi="Verdana"/>
          <w:i/>
          <w:color w:val="4472C4" w:themeColor="accent1"/>
        </w:rPr>
        <w:t>policy</w:t>
      </w:r>
      <w:r w:rsidRPr="00B11741">
        <w:rPr>
          <w:rFonts w:ascii="Verdana" w:hAnsi="Verdana"/>
          <w:i/>
          <w:color w:val="4472C4" w:themeColor="accent1"/>
        </w:rPr>
        <w:t>@nus.edu.sg) if you have any queries about using this Template.</w:t>
      </w:r>
    </w:p>
    <w:bookmarkEnd w:id="0"/>
    <w:p w14:paraId="4293BDB9" w14:textId="77777777" w:rsidR="006801D9" w:rsidRPr="00FC1CC0" w:rsidRDefault="006801D9" w:rsidP="00543EA0">
      <w:pPr>
        <w:tabs>
          <w:tab w:val="clear" w:pos="567"/>
        </w:tabs>
        <w:spacing w:after="160" w:line="259" w:lineRule="auto"/>
        <w:ind w:left="0" w:firstLine="0"/>
        <w:rPr>
          <w:rFonts w:ascii="Verdana" w:hAnsi="Verdana"/>
          <w:color w:val="4472C4" w:themeColor="accent1"/>
        </w:rPr>
      </w:pPr>
    </w:p>
    <w:p w14:paraId="38E22AF7" w14:textId="77777777" w:rsidR="002D3639" w:rsidRPr="00FC1CC0" w:rsidRDefault="002D3639" w:rsidP="00543EA0">
      <w:pPr>
        <w:tabs>
          <w:tab w:val="clear" w:pos="567"/>
        </w:tabs>
        <w:spacing w:after="160" w:line="259" w:lineRule="auto"/>
        <w:ind w:left="0" w:firstLine="0"/>
        <w:rPr>
          <w:rFonts w:ascii="Verdana" w:hAnsi="Verdana"/>
          <w:color w:val="4472C4" w:themeColor="accent1"/>
        </w:rPr>
      </w:pPr>
    </w:p>
    <w:p w14:paraId="57970784" w14:textId="77777777" w:rsidR="006801D9" w:rsidRPr="002D3639" w:rsidRDefault="006801D9" w:rsidP="006801D9">
      <w:pPr>
        <w:tabs>
          <w:tab w:val="left" w:pos="1980"/>
        </w:tabs>
        <w:ind w:left="0" w:firstLine="0"/>
        <w:jc w:val="center"/>
        <w:rPr>
          <w:rFonts w:ascii="Verdana" w:hAnsi="Verdana"/>
          <w:b/>
          <w:sz w:val="36"/>
          <w:szCs w:val="36"/>
        </w:rPr>
      </w:pPr>
    </w:p>
    <w:p w14:paraId="58083F39" w14:textId="77777777" w:rsidR="002D3639" w:rsidRPr="002D3639" w:rsidRDefault="002D3639">
      <w:pPr>
        <w:tabs>
          <w:tab w:val="clear" w:pos="567"/>
        </w:tabs>
        <w:spacing w:after="160" w:line="259" w:lineRule="auto"/>
        <w:ind w:left="0" w:firstLine="0"/>
        <w:rPr>
          <w:rFonts w:ascii="Verdana" w:hAnsi="Verdana"/>
          <w:b/>
          <w:sz w:val="36"/>
          <w:szCs w:val="36"/>
        </w:rPr>
      </w:pPr>
    </w:p>
    <w:p w14:paraId="4F6E599A" w14:textId="77777777" w:rsidR="002D3639" w:rsidRPr="002D3639" w:rsidRDefault="002D3639">
      <w:pPr>
        <w:tabs>
          <w:tab w:val="clear" w:pos="567"/>
        </w:tabs>
        <w:spacing w:after="160" w:line="259" w:lineRule="auto"/>
        <w:ind w:left="0" w:firstLine="0"/>
        <w:rPr>
          <w:rFonts w:ascii="Verdana" w:hAnsi="Verdana"/>
          <w:b/>
          <w:sz w:val="36"/>
          <w:szCs w:val="36"/>
        </w:rPr>
      </w:pPr>
      <w:r w:rsidRPr="002D3639">
        <w:rPr>
          <w:rFonts w:ascii="Verdana" w:hAnsi="Verdana"/>
          <w:b/>
          <w:sz w:val="36"/>
          <w:szCs w:val="36"/>
        </w:rPr>
        <w:br w:type="page"/>
      </w:r>
    </w:p>
    <w:p w14:paraId="5770585D" w14:textId="77777777" w:rsidR="002D3639" w:rsidRDefault="002D3639" w:rsidP="00633EDE">
      <w:pPr>
        <w:tabs>
          <w:tab w:val="left" w:pos="1980"/>
        </w:tabs>
        <w:ind w:left="0" w:firstLine="0"/>
        <w:jc w:val="center"/>
        <w:rPr>
          <w:rFonts w:ascii="Verdana" w:hAnsi="Verdana"/>
          <w:b/>
          <w:sz w:val="36"/>
          <w:szCs w:val="36"/>
        </w:rPr>
      </w:pPr>
    </w:p>
    <w:p w14:paraId="0BFAC573" w14:textId="77777777" w:rsidR="00633EDE" w:rsidRDefault="006801D9" w:rsidP="00633EDE">
      <w:pPr>
        <w:tabs>
          <w:tab w:val="left" w:pos="1980"/>
        </w:tabs>
        <w:ind w:left="0" w:firstLine="0"/>
        <w:jc w:val="center"/>
        <w:rPr>
          <w:rFonts w:ascii="Verdana" w:hAnsi="Verdana"/>
          <w:b/>
          <w:sz w:val="36"/>
          <w:szCs w:val="36"/>
        </w:rPr>
      </w:pPr>
      <w:r w:rsidRPr="00BC78D8">
        <w:rPr>
          <w:rFonts w:ascii="Verdana" w:hAnsi="Verdana"/>
          <w:b/>
          <w:sz w:val="36"/>
          <w:szCs w:val="36"/>
        </w:rPr>
        <w:t xml:space="preserve">[DOCUMENT NAME] POLICY [&amp; </w:t>
      </w:r>
      <w:proofErr w:type="gramStart"/>
      <w:r w:rsidRPr="00BC78D8">
        <w:rPr>
          <w:rFonts w:ascii="Verdana" w:hAnsi="Verdana"/>
          <w:b/>
          <w:sz w:val="36"/>
          <w:szCs w:val="36"/>
        </w:rPr>
        <w:t>PROCEDURES]</w:t>
      </w:r>
      <w:r>
        <w:rPr>
          <w:rFonts w:ascii="Verdana" w:hAnsi="Verdana"/>
          <w:b/>
          <w:sz w:val="36"/>
          <w:szCs w:val="36"/>
        </w:rPr>
        <w:t>*</w:t>
      </w:r>
      <w:proofErr w:type="gramEnd"/>
    </w:p>
    <w:p w14:paraId="2E758234" w14:textId="77777777" w:rsidR="006801D9" w:rsidRPr="00633EDE" w:rsidRDefault="00633EDE" w:rsidP="00633EDE">
      <w:pPr>
        <w:tabs>
          <w:tab w:val="left" w:pos="1980"/>
        </w:tabs>
        <w:ind w:left="0" w:firstLine="0"/>
        <w:jc w:val="center"/>
        <w:rPr>
          <w:rFonts w:ascii="Verdana" w:hAnsi="Verdana"/>
          <w:i/>
          <w:color w:val="4472C4" w:themeColor="accent1"/>
        </w:rPr>
      </w:pPr>
      <w:r w:rsidRPr="00B11741">
        <w:rPr>
          <w:rFonts w:ascii="Verdana" w:hAnsi="Verdana"/>
          <w:i/>
          <w:color w:val="4472C4" w:themeColor="accent1"/>
        </w:rPr>
        <w:t>(*Delete as applicable)</w:t>
      </w:r>
    </w:p>
    <w:p w14:paraId="6D10CBEC" w14:textId="77777777" w:rsidR="006801D9" w:rsidRDefault="006801D9" w:rsidP="006801D9">
      <w:pPr>
        <w:tabs>
          <w:tab w:val="left" w:pos="1980"/>
        </w:tabs>
        <w:ind w:left="0" w:firstLine="0"/>
        <w:jc w:val="center"/>
        <w:rPr>
          <w:rFonts w:ascii="Verdana" w:hAnsi="Verdana"/>
          <w:color w:val="0070C0"/>
        </w:rPr>
      </w:pPr>
    </w:p>
    <w:p w14:paraId="386BFE11" w14:textId="77777777" w:rsidR="006801D9" w:rsidRPr="00DF0E2B" w:rsidRDefault="006801D9" w:rsidP="006801D9">
      <w:pPr>
        <w:tabs>
          <w:tab w:val="left" w:pos="1980"/>
        </w:tabs>
        <w:ind w:left="0" w:firstLine="0"/>
        <w:jc w:val="center"/>
        <w:rPr>
          <w:rFonts w:ascii="Verdana" w:hAnsi="Verdana"/>
          <w:b/>
          <w:color w:val="FFC000" w:themeColor="accent4"/>
        </w:rPr>
      </w:pPr>
      <w:r w:rsidRPr="00B11741">
        <w:rPr>
          <w:rFonts w:ascii="Verdana" w:hAnsi="Verdana"/>
          <w:b/>
          <w:color w:val="ED7D31" w:themeColor="accent2"/>
        </w:rPr>
        <w:t>[Document name to be in upper case, [Verdana] font, 18pt, bold]</w:t>
      </w:r>
    </w:p>
    <w:p w14:paraId="21FEAA38" w14:textId="77777777" w:rsidR="006801D9" w:rsidRDefault="006801D9" w:rsidP="006801D9">
      <w:pPr>
        <w:tabs>
          <w:tab w:val="left" w:pos="1980"/>
        </w:tabs>
        <w:ind w:left="0" w:firstLine="0"/>
        <w:jc w:val="center"/>
        <w:rPr>
          <w:rFonts w:ascii="Verdana" w:hAnsi="Verdana"/>
          <w:color w:val="FFC000" w:themeColor="accent4"/>
        </w:rPr>
      </w:pPr>
    </w:p>
    <w:tbl>
      <w:tblPr>
        <w:tblStyle w:val="TableGrid"/>
        <w:tblW w:w="0" w:type="auto"/>
        <w:tblInd w:w="0" w:type="dxa"/>
        <w:tblLayout w:type="fixed"/>
        <w:tblLook w:val="04A0" w:firstRow="1" w:lastRow="0" w:firstColumn="1" w:lastColumn="0" w:noHBand="0" w:noVBand="1"/>
      </w:tblPr>
      <w:tblGrid>
        <w:gridCol w:w="1069"/>
        <w:gridCol w:w="2158"/>
        <w:gridCol w:w="454"/>
        <w:gridCol w:w="1843"/>
        <w:gridCol w:w="1984"/>
        <w:gridCol w:w="2228"/>
      </w:tblGrid>
      <w:tr w:rsidR="006801D9" w14:paraId="1EAE32D0" w14:textId="77777777" w:rsidTr="00B96586">
        <w:tc>
          <w:tcPr>
            <w:tcW w:w="9736" w:type="dxa"/>
            <w:gridSpan w:val="6"/>
            <w:shd w:val="clear" w:color="auto" w:fill="DEEAF6" w:themeFill="accent5" w:themeFillTint="33"/>
          </w:tcPr>
          <w:p w14:paraId="41D4EA3B" w14:textId="77777777" w:rsidR="006801D9" w:rsidRDefault="006801D9" w:rsidP="003D0B09">
            <w:pPr>
              <w:tabs>
                <w:tab w:val="left" w:pos="1980"/>
              </w:tabs>
              <w:ind w:left="0" w:firstLine="0"/>
              <w:jc w:val="center"/>
              <w:rPr>
                <w:rFonts w:ascii="Verdana" w:hAnsi="Verdana"/>
                <w:b/>
              </w:rPr>
            </w:pPr>
            <w:r>
              <w:rPr>
                <w:rFonts w:ascii="Verdana" w:hAnsi="Verdana"/>
                <w:b/>
              </w:rPr>
              <w:t>Policy Document Information</w:t>
            </w:r>
          </w:p>
          <w:p w14:paraId="202AA2A4" w14:textId="77777777" w:rsidR="006801D9" w:rsidRPr="00D668C3" w:rsidRDefault="006801D9" w:rsidP="003D0B09">
            <w:pPr>
              <w:tabs>
                <w:tab w:val="left" w:pos="1980"/>
              </w:tabs>
              <w:ind w:left="0" w:firstLine="0"/>
              <w:jc w:val="center"/>
              <w:rPr>
                <w:rFonts w:ascii="Verdana" w:hAnsi="Verdana"/>
                <w:b/>
              </w:rPr>
            </w:pPr>
          </w:p>
        </w:tc>
      </w:tr>
      <w:tr w:rsidR="006801D9" w14:paraId="24133385" w14:textId="77777777" w:rsidTr="00B96586">
        <w:tc>
          <w:tcPr>
            <w:tcW w:w="3227" w:type="dxa"/>
            <w:gridSpan w:val="2"/>
            <w:shd w:val="clear" w:color="auto" w:fill="EDEDED" w:themeFill="accent3" w:themeFillTint="33"/>
          </w:tcPr>
          <w:p w14:paraId="1BE0291C" w14:textId="77777777" w:rsidR="006801D9" w:rsidRPr="00D668C3" w:rsidRDefault="006801D9" w:rsidP="003D0B09">
            <w:pPr>
              <w:tabs>
                <w:tab w:val="left" w:pos="1980"/>
              </w:tabs>
              <w:ind w:left="0" w:firstLine="0"/>
              <w:rPr>
                <w:rFonts w:ascii="Verdana" w:hAnsi="Verdana"/>
                <w:b/>
              </w:rPr>
            </w:pPr>
            <w:r w:rsidRPr="00D668C3">
              <w:rPr>
                <w:rFonts w:ascii="Verdana" w:hAnsi="Verdana"/>
                <w:b/>
              </w:rPr>
              <w:t>Policy Document Category:</w:t>
            </w:r>
          </w:p>
        </w:tc>
        <w:tc>
          <w:tcPr>
            <w:tcW w:w="6509" w:type="dxa"/>
            <w:gridSpan w:val="4"/>
          </w:tcPr>
          <w:p w14:paraId="0195DEF5" w14:textId="77777777"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Academic</w:t>
            </w:r>
          </w:p>
          <w:p w14:paraId="6D9710ED" w14:textId="77777777"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Administrative</w:t>
            </w:r>
          </w:p>
          <w:p w14:paraId="57714F94" w14:textId="77777777"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Innovation &amp; Enterprise</w:t>
            </w:r>
          </w:p>
          <w:p w14:paraId="3106D355" w14:textId="77777777" w:rsidR="006801D9" w:rsidRDefault="006801D9" w:rsidP="006801D9">
            <w:pPr>
              <w:pStyle w:val="ListParagraph"/>
              <w:numPr>
                <w:ilvl w:val="0"/>
                <w:numId w:val="5"/>
              </w:numPr>
              <w:tabs>
                <w:tab w:val="left" w:pos="1980"/>
              </w:tabs>
              <w:ind w:left="602" w:hanging="602"/>
              <w:rPr>
                <w:rFonts w:ascii="Verdana" w:hAnsi="Verdana"/>
              </w:rPr>
            </w:pPr>
            <w:r>
              <w:rPr>
                <w:rFonts w:ascii="Verdana" w:hAnsi="Verdana"/>
              </w:rPr>
              <w:t>Research &amp; Technology</w:t>
            </w:r>
          </w:p>
          <w:p w14:paraId="334AFF7E" w14:textId="77777777" w:rsidR="006801D9" w:rsidRDefault="006801D9" w:rsidP="003D0B09">
            <w:pPr>
              <w:tabs>
                <w:tab w:val="left" w:pos="1980"/>
              </w:tabs>
              <w:rPr>
                <w:rFonts w:ascii="Verdana" w:hAnsi="Verdana"/>
              </w:rPr>
            </w:pPr>
          </w:p>
          <w:p w14:paraId="5F385B9D" w14:textId="77777777" w:rsidR="006801D9" w:rsidRPr="00B11741" w:rsidRDefault="006801D9" w:rsidP="003D0B09">
            <w:pPr>
              <w:tabs>
                <w:tab w:val="left" w:pos="1980"/>
              </w:tabs>
              <w:rPr>
                <w:rFonts w:ascii="Verdana" w:hAnsi="Verdana"/>
                <w:i/>
                <w:color w:val="4472C4" w:themeColor="accent1"/>
              </w:rPr>
            </w:pPr>
            <w:r w:rsidRPr="00B11741">
              <w:rPr>
                <w:rFonts w:ascii="Verdana" w:hAnsi="Verdana"/>
                <w:i/>
                <w:color w:val="4472C4" w:themeColor="accent1"/>
              </w:rPr>
              <w:t>*Delete as applicable</w:t>
            </w:r>
          </w:p>
          <w:p w14:paraId="101F83E2" w14:textId="77777777" w:rsidR="006801D9" w:rsidRPr="00D668C3" w:rsidRDefault="006801D9" w:rsidP="003D0B09">
            <w:pPr>
              <w:tabs>
                <w:tab w:val="left" w:pos="1980"/>
              </w:tabs>
              <w:rPr>
                <w:rFonts w:ascii="Verdana" w:hAnsi="Verdana"/>
              </w:rPr>
            </w:pPr>
          </w:p>
        </w:tc>
      </w:tr>
      <w:tr w:rsidR="006801D9" w14:paraId="7963D53F" w14:textId="77777777" w:rsidTr="00B96586">
        <w:tc>
          <w:tcPr>
            <w:tcW w:w="3227" w:type="dxa"/>
            <w:gridSpan w:val="2"/>
            <w:shd w:val="clear" w:color="auto" w:fill="EDEDED" w:themeFill="accent3" w:themeFillTint="33"/>
          </w:tcPr>
          <w:p w14:paraId="0FAC348F" w14:textId="77777777" w:rsidR="006801D9" w:rsidRPr="00D668C3" w:rsidRDefault="006801D9" w:rsidP="003D0B09">
            <w:pPr>
              <w:tabs>
                <w:tab w:val="left" w:pos="1980"/>
              </w:tabs>
              <w:ind w:left="0" w:firstLine="0"/>
              <w:rPr>
                <w:rFonts w:ascii="Verdana" w:hAnsi="Verdana"/>
                <w:b/>
              </w:rPr>
            </w:pPr>
            <w:r w:rsidRPr="00D668C3">
              <w:rPr>
                <w:rFonts w:ascii="Verdana" w:hAnsi="Verdana"/>
                <w:b/>
              </w:rPr>
              <w:t>Policy Document Owner:</w:t>
            </w:r>
          </w:p>
        </w:tc>
        <w:tc>
          <w:tcPr>
            <w:tcW w:w="6509" w:type="dxa"/>
            <w:gridSpan w:val="4"/>
          </w:tcPr>
          <w:p w14:paraId="5C69111D" w14:textId="77777777" w:rsidR="006801D9" w:rsidRPr="00FA5EA8" w:rsidRDefault="006801D9" w:rsidP="003D0B09">
            <w:pPr>
              <w:tabs>
                <w:tab w:val="left" w:pos="1980"/>
              </w:tabs>
              <w:ind w:left="0" w:firstLine="0"/>
              <w:rPr>
                <w:rFonts w:ascii="Verdana" w:hAnsi="Verdana"/>
              </w:rPr>
            </w:pPr>
            <w:r w:rsidRPr="00FA5EA8">
              <w:rPr>
                <w:rFonts w:ascii="Verdana" w:hAnsi="Verdana"/>
              </w:rPr>
              <w:t>[·]</w:t>
            </w:r>
          </w:p>
          <w:p w14:paraId="45C26418" w14:textId="77777777" w:rsidR="006801D9" w:rsidRDefault="006801D9" w:rsidP="003D0B09">
            <w:pPr>
              <w:tabs>
                <w:tab w:val="left" w:pos="1980"/>
              </w:tabs>
              <w:ind w:left="0" w:firstLine="0"/>
              <w:rPr>
                <w:rFonts w:ascii="Verdana" w:hAnsi="Verdana"/>
              </w:rPr>
            </w:pPr>
          </w:p>
          <w:p w14:paraId="4D86CF66" w14:textId="77777777" w:rsidR="006801D9" w:rsidRPr="00B11741" w:rsidRDefault="006801D9" w:rsidP="003D0B09">
            <w:pPr>
              <w:tabs>
                <w:tab w:val="left" w:pos="1980"/>
              </w:tabs>
              <w:ind w:left="0" w:firstLine="0"/>
              <w:rPr>
                <w:rFonts w:ascii="Verdana" w:hAnsi="Verdana"/>
                <w:i/>
                <w:color w:val="4472C4" w:themeColor="accent1"/>
              </w:rPr>
            </w:pPr>
            <w:r w:rsidRPr="00B11741">
              <w:rPr>
                <w:rFonts w:ascii="Verdana" w:hAnsi="Verdana"/>
                <w:i/>
                <w:color w:val="4472C4" w:themeColor="accent1"/>
              </w:rPr>
              <w:t>*Insert Name of unit</w:t>
            </w:r>
          </w:p>
          <w:p w14:paraId="47CF5E5C" w14:textId="77777777" w:rsidR="006801D9" w:rsidRPr="00DF0E2B" w:rsidRDefault="006801D9" w:rsidP="003D0B09">
            <w:pPr>
              <w:tabs>
                <w:tab w:val="left" w:pos="1980"/>
              </w:tabs>
              <w:ind w:left="0" w:firstLine="0"/>
              <w:rPr>
                <w:rFonts w:ascii="Verdana" w:hAnsi="Verdana"/>
              </w:rPr>
            </w:pPr>
          </w:p>
        </w:tc>
      </w:tr>
      <w:tr w:rsidR="006801D9" w14:paraId="195188A4" w14:textId="77777777" w:rsidTr="00B96586">
        <w:tc>
          <w:tcPr>
            <w:tcW w:w="3227" w:type="dxa"/>
            <w:gridSpan w:val="2"/>
            <w:shd w:val="clear" w:color="auto" w:fill="EDEDED" w:themeFill="accent3" w:themeFillTint="33"/>
          </w:tcPr>
          <w:p w14:paraId="05F8CC53" w14:textId="77777777" w:rsidR="006801D9" w:rsidRPr="00D668C3" w:rsidRDefault="006801D9" w:rsidP="003D0B09">
            <w:pPr>
              <w:tabs>
                <w:tab w:val="left" w:pos="1980"/>
              </w:tabs>
              <w:ind w:left="0" w:firstLine="0"/>
              <w:rPr>
                <w:rFonts w:ascii="Verdana" w:hAnsi="Verdana"/>
                <w:b/>
              </w:rPr>
            </w:pPr>
            <w:r w:rsidRPr="00D668C3">
              <w:rPr>
                <w:rFonts w:ascii="Verdana" w:hAnsi="Verdana"/>
                <w:b/>
              </w:rPr>
              <w:t>Scope:</w:t>
            </w:r>
          </w:p>
        </w:tc>
        <w:tc>
          <w:tcPr>
            <w:tcW w:w="6509" w:type="dxa"/>
            <w:gridSpan w:val="4"/>
          </w:tcPr>
          <w:p w14:paraId="34C33823" w14:textId="77777777" w:rsidR="006801D9" w:rsidRDefault="006801D9" w:rsidP="003D0B09">
            <w:pPr>
              <w:tabs>
                <w:tab w:val="left" w:pos="1980"/>
              </w:tabs>
              <w:ind w:left="0" w:firstLine="0"/>
              <w:rPr>
                <w:rFonts w:ascii="Verdana" w:hAnsi="Verdana"/>
              </w:rPr>
            </w:pPr>
            <w:r>
              <w:rPr>
                <w:rFonts w:ascii="Verdana" w:hAnsi="Verdana"/>
              </w:rPr>
              <w:t>Applies to:</w:t>
            </w:r>
          </w:p>
          <w:p w14:paraId="404D6218" w14:textId="77777777" w:rsidR="006801D9" w:rsidRDefault="006801D9" w:rsidP="003D0B09">
            <w:pPr>
              <w:tabs>
                <w:tab w:val="left" w:pos="1980"/>
              </w:tabs>
              <w:ind w:left="0" w:firstLine="0"/>
              <w:rPr>
                <w:rFonts w:ascii="Verdana" w:hAnsi="Verdana"/>
              </w:rPr>
            </w:pPr>
          </w:p>
          <w:p w14:paraId="73B90237" w14:textId="77777777" w:rsidR="006801D9" w:rsidRDefault="006801D9" w:rsidP="003D0B09">
            <w:pPr>
              <w:tabs>
                <w:tab w:val="left" w:pos="1980"/>
              </w:tabs>
              <w:ind w:left="0" w:firstLine="0"/>
              <w:rPr>
                <w:rFonts w:ascii="Verdana" w:hAnsi="Verdana"/>
              </w:rPr>
            </w:pPr>
            <w:r>
              <w:rPr>
                <w:rFonts w:ascii="Verdana" w:hAnsi="Verdana"/>
              </w:rPr>
              <w:t>[All Staff</w:t>
            </w:r>
            <w:r w:rsidR="00D13160">
              <w:rPr>
                <w:rFonts w:ascii="Verdana" w:hAnsi="Verdana"/>
              </w:rPr>
              <w:t xml:space="preserve"> </w:t>
            </w:r>
            <w:proofErr w:type="gramStart"/>
            <w:r w:rsidR="00D13160">
              <w:rPr>
                <w:rFonts w:ascii="Verdana" w:hAnsi="Verdana"/>
              </w:rPr>
              <w:t>Only</w:t>
            </w:r>
            <w:r>
              <w:rPr>
                <w:rFonts w:ascii="Verdana" w:hAnsi="Verdana"/>
              </w:rPr>
              <w:t>]*</w:t>
            </w:r>
            <w:proofErr w:type="gramEnd"/>
            <w:r>
              <w:rPr>
                <w:rFonts w:ascii="Verdana" w:hAnsi="Verdana"/>
              </w:rPr>
              <w:t xml:space="preserve"> or</w:t>
            </w:r>
          </w:p>
          <w:p w14:paraId="1B96ED78" w14:textId="77777777" w:rsidR="00D13160" w:rsidRDefault="00D13160" w:rsidP="003D0B09">
            <w:pPr>
              <w:tabs>
                <w:tab w:val="left" w:pos="1980"/>
              </w:tabs>
              <w:ind w:left="0" w:firstLine="0"/>
              <w:rPr>
                <w:rFonts w:ascii="Verdana" w:hAnsi="Verdana"/>
              </w:rPr>
            </w:pPr>
            <w:r>
              <w:rPr>
                <w:rFonts w:ascii="Verdana" w:hAnsi="Verdana"/>
              </w:rPr>
              <w:t>[All Students Only]</w:t>
            </w:r>
          </w:p>
          <w:p w14:paraId="0820E73E" w14:textId="77777777" w:rsidR="006801D9" w:rsidRDefault="006801D9" w:rsidP="003D0B09">
            <w:pPr>
              <w:tabs>
                <w:tab w:val="left" w:pos="1980"/>
              </w:tabs>
              <w:ind w:left="0" w:firstLine="0"/>
              <w:rPr>
                <w:rFonts w:ascii="Verdana" w:hAnsi="Verdana"/>
              </w:rPr>
            </w:pPr>
            <w:r>
              <w:rPr>
                <w:rFonts w:ascii="Verdana" w:hAnsi="Verdana"/>
              </w:rPr>
              <w:t>[All Staff and Students</w:t>
            </w:r>
            <w:r w:rsidR="00D13160">
              <w:rPr>
                <w:rFonts w:ascii="Verdana" w:hAnsi="Verdana"/>
              </w:rPr>
              <w:t xml:space="preserve"> </w:t>
            </w:r>
            <w:proofErr w:type="gramStart"/>
            <w:r w:rsidR="00D13160">
              <w:rPr>
                <w:rFonts w:ascii="Verdana" w:hAnsi="Verdana"/>
              </w:rPr>
              <w:t>Only</w:t>
            </w:r>
            <w:r>
              <w:rPr>
                <w:rFonts w:ascii="Verdana" w:hAnsi="Verdana"/>
              </w:rPr>
              <w:t>]*</w:t>
            </w:r>
            <w:proofErr w:type="gramEnd"/>
            <w:r>
              <w:rPr>
                <w:rFonts w:ascii="Verdana" w:hAnsi="Verdana"/>
              </w:rPr>
              <w:t xml:space="preserve"> or</w:t>
            </w:r>
          </w:p>
          <w:p w14:paraId="7153F669" w14:textId="77777777" w:rsidR="006801D9" w:rsidRDefault="006801D9" w:rsidP="003D0B09">
            <w:pPr>
              <w:tabs>
                <w:tab w:val="left" w:pos="1980"/>
              </w:tabs>
              <w:ind w:left="0" w:firstLine="0"/>
              <w:rPr>
                <w:rFonts w:ascii="Verdana" w:hAnsi="Verdana"/>
              </w:rPr>
            </w:pPr>
            <w:r>
              <w:rPr>
                <w:rFonts w:ascii="Verdana" w:hAnsi="Verdana"/>
              </w:rPr>
              <w:t xml:space="preserve">[All Staff, Students, </w:t>
            </w:r>
            <w:proofErr w:type="gramStart"/>
            <w:r w:rsidR="00D13160">
              <w:rPr>
                <w:rFonts w:ascii="Verdana" w:hAnsi="Verdana"/>
              </w:rPr>
              <w:t>External</w:t>
            </w:r>
            <w:r>
              <w:rPr>
                <w:rFonts w:ascii="Verdana" w:hAnsi="Verdana"/>
              </w:rPr>
              <w:t>]*</w:t>
            </w:r>
            <w:proofErr w:type="gramEnd"/>
          </w:p>
          <w:p w14:paraId="3D20FF86" w14:textId="77777777" w:rsidR="006801D9" w:rsidRDefault="006801D9" w:rsidP="003D0B09">
            <w:pPr>
              <w:tabs>
                <w:tab w:val="left" w:pos="1980"/>
              </w:tabs>
              <w:ind w:left="0" w:firstLine="0"/>
              <w:rPr>
                <w:rFonts w:ascii="Verdana" w:hAnsi="Verdana"/>
              </w:rPr>
            </w:pPr>
          </w:p>
          <w:p w14:paraId="35F78861" w14:textId="77777777" w:rsidR="006801D9" w:rsidRPr="00B11741" w:rsidRDefault="006801D9" w:rsidP="003D0B09">
            <w:pPr>
              <w:tabs>
                <w:tab w:val="left" w:pos="1980"/>
              </w:tabs>
              <w:ind w:left="0" w:firstLine="0"/>
              <w:rPr>
                <w:rFonts w:ascii="Verdana" w:hAnsi="Verdana"/>
                <w:i/>
                <w:color w:val="4472C4" w:themeColor="accent1"/>
              </w:rPr>
            </w:pPr>
            <w:r w:rsidRPr="00B11741">
              <w:rPr>
                <w:rFonts w:ascii="Verdana" w:hAnsi="Verdana"/>
                <w:i/>
                <w:color w:val="4472C4" w:themeColor="accent1"/>
              </w:rPr>
              <w:t>*Delete as applicable</w:t>
            </w:r>
          </w:p>
          <w:p w14:paraId="7437BCC3" w14:textId="77777777" w:rsidR="006801D9" w:rsidRPr="00D668C3" w:rsidRDefault="006801D9" w:rsidP="003D0B09">
            <w:pPr>
              <w:tabs>
                <w:tab w:val="left" w:pos="1980"/>
              </w:tabs>
              <w:ind w:left="0" w:firstLine="0"/>
              <w:rPr>
                <w:rFonts w:ascii="Verdana" w:hAnsi="Verdana"/>
              </w:rPr>
            </w:pPr>
          </w:p>
        </w:tc>
      </w:tr>
      <w:tr w:rsidR="006801D9" w14:paraId="7DCF9710" w14:textId="77777777" w:rsidTr="00B96586">
        <w:tc>
          <w:tcPr>
            <w:tcW w:w="3227" w:type="dxa"/>
            <w:gridSpan w:val="2"/>
            <w:shd w:val="clear" w:color="auto" w:fill="EDEDED" w:themeFill="accent3" w:themeFillTint="33"/>
          </w:tcPr>
          <w:p w14:paraId="67F3C288" w14:textId="77777777" w:rsidR="006801D9" w:rsidRDefault="006801D9" w:rsidP="003D0B09">
            <w:pPr>
              <w:tabs>
                <w:tab w:val="left" w:pos="1980"/>
              </w:tabs>
              <w:ind w:left="0" w:firstLine="0"/>
              <w:rPr>
                <w:rFonts w:ascii="Verdana" w:hAnsi="Verdana"/>
                <w:b/>
              </w:rPr>
            </w:pPr>
            <w:r w:rsidRPr="00D668C3">
              <w:rPr>
                <w:rFonts w:ascii="Verdana" w:hAnsi="Verdana"/>
                <w:b/>
              </w:rPr>
              <w:t>Effective Date</w:t>
            </w:r>
            <w:r w:rsidR="00F7316A">
              <w:rPr>
                <w:rFonts w:ascii="Verdana" w:hAnsi="Verdana"/>
                <w:b/>
              </w:rPr>
              <w:t>:</w:t>
            </w:r>
          </w:p>
          <w:p w14:paraId="0D7ADC23" w14:textId="77777777" w:rsidR="00FB469E" w:rsidRPr="00D668C3" w:rsidRDefault="00FB469E" w:rsidP="003D0B09">
            <w:pPr>
              <w:tabs>
                <w:tab w:val="left" w:pos="1980"/>
              </w:tabs>
              <w:ind w:left="0" w:firstLine="0"/>
              <w:rPr>
                <w:rFonts w:ascii="Verdana" w:hAnsi="Verdana"/>
                <w:b/>
              </w:rPr>
            </w:pPr>
            <w:r w:rsidRPr="0041689E">
              <w:rPr>
                <w:i/>
                <w:sz w:val="16"/>
                <w:lang w:eastAsia="en-US"/>
              </w:rPr>
              <w:t>(of current version of Policy Document)</w:t>
            </w:r>
          </w:p>
        </w:tc>
        <w:tc>
          <w:tcPr>
            <w:tcW w:w="6509" w:type="dxa"/>
            <w:gridSpan w:val="4"/>
          </w:tcPr>
          <w:p w14:paraId="3D5BE070" w14:textId="77777777" w:rsidR="006801D9" w:rsidRPr="00FA5EA8" w:rsidRDefault="006801D9" w:rsidP="003D0B09">
            <w:pPr>
              <w:tabs>
                <w:tab w:val="left" w:pos="1980"/>
              </w:tabs>
              <w:ind w:left="0" w:firstLine="0"/>
              <w:rPr>
                <w:rFonts w:ascii="Verdana" w:hAnsi="Verdana"/>
              </w:rPr>
            </w:pPr>
            <w:r w:rsidRPr="00FA5EA8">
              <w:rPr>
                <w:rFonts w:ascii="Verdana" w:hAnsi="Verdana"/>
              </w:rPr>
              <w:t>[·]</w:t>
            </w:r>
          </w:p>
          <w:p w14:paraId="08BE0B99" w14:textId="77777777" w:rsidR="00C836FB" w:rsidRPr="00D668C3" w:rsidRDefault="00C836FB" w:rsidP="003D0B09">
            <w:pPr>
              <w:tabs>
                <w:tab w:val="left" w:pos="1980"/>
              </w:tabs>
              <w:ind w:left="0" w:firstLine="0"/>
              <w:rPr>
                <w:rFonts w:ascii="Verdana" w:hAnsi="Verdana"/>
              </w:rPr>
            </w:pPr>
          </w:p>
        </w:tc>
      </w:tr>
      <w:tr w:rsidR="009753BD" w14:paraId="33E2115A" w14:textId="77777777" w:rsidTr="00B96586">
        <w:tc>
          <w:tcPr>
            <w:tcW w:w="3227" w:type="dxa"/>
            <w:gridSpan w:val="2"/>
            <w:shd w:val="clear" w:color="auto" w:fill="EDEDED" w:themeFill="accent3" w:themeFillTint="33"/>
          </w:tcPr>
          <w:p w14:paraId="2DA44122" w14:textId="77777777" w:rsidR="009753BD" w:rsidRDefault="009753BD" w:rsidP="003D0B09">
            <w:pPr>
              <w:tabs>
                <w:tab w:val="left" w:pos="1980"/>
              </w:tabs>
              <w:ind w:left="0" w:firstLine="0"/>
              <w:rPr>
                <w:rFonts w:ascii="Verdana" w:hAnsi="Verdana"/>
                <w:b/>
              </w:rPr>
            </w:pPr>
            <w:r>
              <w:rPr>
                <w:rFonts w:ascii="Verdana" w:hAnsi="Verdana"/>
                <w:b/>
              </w:rPr>
              <w:t>Keywords:</w:t>
            </w:r>
          </w:p>
          <w:p w14:paraId="27A16164" w14:textId="606EE24B" w:rsidR="009753BD" w:rsidRPr="00D668C3" w:rsidRDefault="009753BD" w:rsidP="003D0B09">
            <w:pPr>
              <w:tabs>
                <w:tab w:val="left" w:pos="1980"/>
              </w:tabs>
              <w:ind w:left="0" w:firstLine="0"/>
              <w:rPr>
                <w:rFonts w:ascii="Verdana" w:hAnsi="Verdana"/>
                <w:b/>
              </w:rPr>
            </w:pPr>
          </w:p>
        </w:tc>
        <w:tc>
          <w:tcPr>
            <w:tcW w:w="6509" w:type="dxa"/>
            <w:gridSpan w:val="4"/>
          </w:tcPr>
          <w:p w14:paraId="7521FC89" w14:textId="479CCB67" w:rsidR="009753BD" w:rsidRPr="00FA5EA8" w:rsidRDefault="009753BD" w:rsidP="003D0B09">
            <w:pPr>
              <w:tabs>
                <w:tab w:val="left" w:pos="1980"/>
              </w:tabs>
              <w:ind w:left="0" w:firstLine="0"/>
              <w:rPr>
                <w:rFonts w:ascii="Verdana" w:hAnsi="Verdana"/>
              </w:rPr>
            </w:pPr>
            <w:r>
              <w:rPr>
                <w:rFonts w:ascii="Verdana" w:hAnsi="Verdana"/>
              </w:rPr>
              <w:t>[   ]</w:t>
            </w:r>
          </w:p>
        </w:tc>
      </w:tr>
      <w:tr w:rsidR="009753BD" w14:paraId="3D8A3725" w14:textId="77777777" w:rsidTr="00B96586">
        <w:tc>
          <w:tcPr>
            <w:tcW w:w="3227" w:type="dxa"/>
            <w:gridSpan w:val="2"/>
            <w:shd w:val="clear" w:color="auto" w:fill="EDEDED" w:themeFill="accent3" w:themeFillTint="33"/>
          </w:tcPr>
          <w:p w14:paraId="279F19C6" w14:textId="77777777" w:rsidR="009753BD" w:rsidRDefault="009753BD" w:rsidP="003D0B09">
            <w:pPr>
              <w:tabs>
                <w:tab w:val="left" w:pos="1980"/>
              </w:tabs>
              <w:ind w:left="0" w:firstLine="0"/>
              <w:rPr>
                <w:rFonts w:ascii="Verdana" w:hAnsi="Verdana"/>
                <w:b/>
              </w:rPr>
            </w:pPr>
            <w:r>
              <w:rPr>
                <w:rFonts w:ascii="Verdana" w:hAnsi="Verdana"/>
                <w:b/>
              </w:rPr>
              <w:t>Reading Time:</w:t>
            </w:r>
          </w:p>
          <w:p w14:paraId="09F3AB5F" w14:textId="7EE7AC24" w:rsidR="009753BD" w:rsidRDefault="009753BD" w:rsidP="003D0B09">
            <w:pPr>
              <w:tabs>
                <w:tab w:val="left" w:pos="1980"/>
              </w:tabs>
              <w:ind w:left="0" w:firstLine="0"/>
              <w:rPr>
                <w:rFonts w:ascii="Verdana" w:hAnsi="Verdana"/>
                <w:b/>
              </w:rPr>
            </w:pPr>
          </w:p>
        </w:tc>
        <w:tc>
          <w:tcPr>
            <w:tcW w:w="6509" w:type="dxa"/>
            <w:gridSpan w:val="4"/>
          </w:tcPr>
          <w:p w14:paraId="64020BC3" w14:textId="5039A556" w:rsidR="009753BD" w:rsidRPr="00FA5EA8" w:rsidRDefault="009753BD" w:rsidP="003D0B09">
            <w:pPr>
              <w:tabs>
                <w:tab w:val="left" w:pos="1980"/>
              </w:tabs>
              <w:ind w:left="0" w:firstLine="0"/>
              <w:rPr>
                <w:rFonts w:ascii="Verdana" w:hAnsi="Verdana"/>
              </w:rPr>
            </w:pPr>
            <w:r>
              <w:rPr>
                <w:rFonts w:ascii="Verdana" w:hAnsi="Verdana"/>
              </w:rPr>
              <w:t>[   ]</w:t>
            </w:r>
          </w:p>
        </w:tc>
      </w:tr>
      <w:tr w:rsidR="006801D9" w14:paraId="14E43B4E" w14:textId="77777777" w:rsidTr="00B96586">
        <w:tc>
          <w:tcPr>
            <w:tcW w:w="9736" w:type="dxa"/>
            <w:gridSpan w:val="6"/>
            <w:shd w:val="clear" w:color="auto" w:fill="DEEAF6" w:themeFill="accent5" w:themeFillTint="33"/>
          </w:tcPr>
          <w:p w14:paraId="1FE340A4" w14:textId="77777777" w:rsidR="006801D9" w:rsidRDefault="006801D9" w:rsidP="003D0B09">
            <w:pPr>
              <w:tabs>
                <w:tab w:val="left" w:pos="1980"/>
              </w:tabs>
              <w:ind w:left="0" w:firstLine="0"/>
              <w:jc w:val="center"/>
              <w:rPr>
                <w:rFonts w:ascii="Verdana" w:hAnsi="Verdana"/>
                <w:b/>
              </w:rPr>
            </w:pPr>
            <w:r w:rsidRPr="00DF0E2B">
              <w:rPr>
                <w:rFonts w:ascii="Verdana" w:hAnsi="Verdana"/>
                <w:b/>
              </w:rPr>
              <w:t>Policy Document History</w:t>
            </w:r>
          </w:p>
          <w:p w14:paraId="6C33A8EB" w14:textId="77777777" w:rsidR="006801D9" w:rsidRPr="00DF0E2B" w:rsidRDefault="006801D9" w:rsidP="003D0B09">
            <w:pPr>
              <w:tabs>
                <w:tab w:val="left" w:pos="1980"/>
              </w:tabs>
              <w:ind w:left="0" w:firstLine="0"/>
              <w:jc w:val="center"/>
              <w:rPr>
                <w:rFonts w:ascii="Verdana" w:hAnsi="Verdana"/>
                <w:b/>
              </w:rPr>
            </w:pPr>
          </w:p>
        </w:tc>
      </w:tr>
      <w:tr w:rsidR="006801D9" w14:paraId="0FB4E61A" w14:textId="77777777" w:rsidTr="00374DD2">
        <w:tc>
          <w:tcPr>
            <w:tcW w:w="1069" w:type="dxa"/>
            <w:shd w:val="clear" w:color="auto" w:fill="EDEDED" w:themeFill="accent3" w:themeFillTint="33"/>
          </w:tcPr>
          <w:p w14:paraId="12C3E399" w14:textId="77777777" w:rsidR="006801D9" w:rsidRDefault="006801D9" w:rsidP="003D0B09">
            <w:pPr>
              <w:tabs>
                <w:tab w:val="clear" w:pos="567"/>
                <w:tab w:val="left" w:pos="2310"/>
              </w:tabs>
              <w:ind w:left="0" w:firstLine="0"/>
              <w:jc w:val="both"/>
              <w:rPr>
                <w:rFonts w:ascii="Verdana" w:hAnsi="Verdana"/>
                <w:b/>
              </w:rPr>
            </w:pPr>
            <w:r w:rsidRPr="00DF0E2B">
              <w:rPr>
                <w:rFonts w:ascii="Verdana" w:hAnsi="Verdana"/>
                <w:b/>
              </w:rPr>
              <w:t>Version No.</w:t>
            </w:r>
          </w:p>
          <w:p w14:paraId="7FFF2A43" w14:textId="77777777" w:rsidR="006801D9" w:rsidRPr="00DF0E2B" w:rsidRDefault="006801D9" w:rsidP="003D0B09">
            <w:pPr>
              <w:tabs>
                <w:tab w:val="clear" w:pos="567"/>
                <w:tab w:val="left" w:pos="2310"/>
              </w:tabs>
              <w:ind w:left="0" w:firstLine="0"/>
              <w:jc w:val="both"/>
              <w:rPr>
                <w:rFonts w:ascii="Verdana" w:hAnsi="Verdana"/>
                <w:b/>
              </w:rPr>
            </w:pPr>
          </w:p>
        </w:tc>
        <w:tc>
          <w:tcPr>
            <w:tcW w:w="2612" w:type="dxa"/>
            <w:gridSpan w:val="2"/>
            <w:shd w:val="clear" w:color="auto" w:fill="EDEDED" w:themeFill="accent3" w:themeFillTint="33"/>
          </w:tcPr>
          <w:p w14:paraId="7B0549B1" w14:textId="77777777" w:rsidR="006801D9" w:rsidRPr="00DF0E2B" w:rsidRDefault="006801D9" w:rsidP="003D0B09">
            <w:pPr>
              <w:tabs>
                <w:tab w:val="left" w:pos="1980"/>
              </w:tabs>
              <w:ind w:left="0" w:firstLine="0"/>
              <w:jc w:val="both"/>
              <w:rPr>
                <w:rFonts w:ascii="Verdana" w:hAnsi="Verdana"/>
                <w:b/>
              </w:rPr>
            </w:pPr>
            <w:r w:rsidRPr="00DF0E2B">
              <w:rPr>
                <w:rFonts w:ascii="Verdana" w:hAnsi="Verdana"/>
                <w:b/>
              </w:rPr>
              <w:t>Approved by</w:t>
            </w:r>
          </w:p>
          <w:p w14:paraId="14E90729" w14:textId="77777777" w:rsidR="006801D9" w:rsidRPr="00D668C3" w:rsidRDefault="006801D9" w:rsidP="003D0B09">
            <w:pPr>
              <w:tabs>
                <w:tab w:val="left" w:pos="1980"/>
              </w:tabs>
              <w:ind w:left="0" w:firstLine="0"/>
              <w:jc w:val="both"/>
              <w:rPr>
                <w:rFonts w:ascii="Verdana" w:hAnsi="Verdana"/>
              </w:rPr>
            </w:pPr>
            <w:r w:rsidRPr="006A286A">
              <w:rPr>
                <w:rFonts w:ascii="Verdana" w:hAnsi="Verdana"/>
                <w:sz w:val="16"/>
              </w:rPr>
              <w:t>(Name, Designation)</w:t>
            </w:r>
          </w:p>
        </w:tc>
        <w:tc>
          <w:tcPr>
            <w:tcW w:w="1843" w:type="dxa"/>
            <w:shd w:val="clear" w:color="auto" w:fill="EDEDED" w:themeFill="accent3" w:themeFillTint="33"/>
          </w:tcPr>
          <w:p w14:paraId="4AC46D1C" w14:textId="77777777" w:rsidR="006801D9" w:rsidRPr="00DF0E2B" w:rsidRDefault="006801D9" w:rsidP="003D0B09">
            <w:pPr>
              <w:tabs>
                <w:tab w:val="left" w:pos="1980"/>
              </w:tabs>
              <w:ind w:left="0" w:firstLine="0"/>
              <w:jc w:val="both"/>
              <w:rPr>
                <w:rFonts w:ascii="Verdana" w:hAnsi="Verdana"/>
                <w:b/>
              </w:rPr>
            </w:pPr>
            <w:r w:rsidRPr="00DF0E2B">
              <w:rPr>
                <w:rFonts w:ascii="Verdana" w:hAnsi="Verdana"/>
                <w:b/>
              </w:rPr>
              <w:t>Approval Date</w:t>
            </w:r>
          </w:p>
        </w:tc>
        <w:tc>
          <w:tcPr>
            <w:tcW w:w="1984" w:type="dxa"/>
            <w:shd w:val="clear" w:color="auto" w:fill="EDEDED" w:themeFill="accent3" w:themeFillTint="33"/>
          </w:tcPr>
          <w:p w14:paraId="6C9AB45E" w14:textId="77777777" w:rsidR="006801D9" w:rsidRDefault="006801D9" w:rsidP="003D0B09">
            <w:pPr>
              <w:tabs>
                <w:tab w:val="left" w:pos="1980"/>
              </w:tabs>
              <w:ind w:left="0" w:firstLine="0"/>
              <w:jc w:val="both"/>
              <w:rPr>
                <w:rFonts w:ascii="Verdana" w:hAnsi="Verdana"/>
                <w:b/>
              </w:rPr>
            </w:pPr>
            <w:r w:rsidRPr="00DF0E2B">
              <w:rPr>
                <w:rFonts w:ascii="Verdana" w:hAnsi="Verdana"/>
                <w:b/>
              </w:rPr>
              <w:t>Effective Date</w:t>
            </w:r>
          </w:p>
          <w:p w14:paraId="06067B41" w14:textId="77777777" w:rsidR="00FB469E" w:rsidRPr="00DF0E2B" w:rsidRDefault="00FB469E" w:rsidP="003D0B09">
            <w:pPr>
              <w:tabs>
                <w:tab w:val="left" w:pos="1980"/>
              </w:tabs>
              <w:ind w:left="0" w:firstLine="0"/>
              <w:jc w:val="both"/>
              <w:rPr>
                <w:rFonts w:ascii="Verdana" w:hAnsi="Verdana"/>
                <w:b/>
              </w:rPr>
            </w:pPr>
            <w:r w:rsidRPr="0041689E">
              <w:rPr>
                <w:i/>
                <w:sz w:val="16"/>
              </w:rPr>
              <w:t>(of respective versions)</w:t>
            </w:r>
          </w:p>
        </w:tc>
        <w:tc>
          <w:tcPr>
            <w:tcW w:w="2228" w:type="dxa"/>
            <w:shd w:val="clear" w:color="auto" w:fill="EDEDED" w:themeFill="accent3" w:themeFillTint="33"/>
          </w:tcPr>
          <w:p w14:paraId="41B31EE4" w14:textId="77777777" w:rsidR="006801D9" w:rsidRPr="00DF0E2B" w:rsidRDefault="006801D9" w:rsidP="003D0B09">
            <w:pPr>
              <w:tabs>
                <w:tab w:val="left" w:pos="1980"/>
              </w:tabs>
              <w:ind w:left="0" w:firstLine="0"/>
              <w:jc w:val="both"/>
              <w:rPr>
                <w:rFonts w:ascii="Verdana" w:hAnsi="Verdana"/>
                <w:b/>
              </w:rPr>
            </w:pPr>
            <w:r w:rsidRPr="00DF0E2B">
              <w:rPr>
                <w:rFonts w:ascii="Verdana" w:hAnsi="Verdana"/>
                <w:b/>
              </w:rPr>
              <w:t>Policy Document Change</w:t>
            </w:r>
          </w:p>
        </w:tc>
      </w:tr>
      <w:tr w:rsidR="006801D9" w14:paraId="23ECB760" w14:textId="77777777" w:rsidTr="00374DD2">
        <w:tc>
          <w:tcPr>
            <w:tcW w:w="1069" w:type="dxa"/>
          </w:tcPr>
          <w:p w14:paraId="29EC1BAF" w14:textId="77777777" w:rsidR="006801D9" w:rsidRPr="00DF0E2B" w:rsidRDefault="006801D9" w:rsidP="003D0B09">
            <w:pPr>
              <w:tabs>
                <w:tab w:val="clear" w:pos="567"/>
                <w:tab w:val="left" w:pos="2310"/>
              </w:tabs>
              <w:ind w:left="0" w:firstLine="0"/>
              <w:jc w:val="both"/>
              <w:rPr>
                <w:rFonts w:ascii="Verdana" w:hAnsi="Verdana"/>
              </w:rPr>
            </w:pPr>
            <w:r w:rsidRPr="00DF0E2B">
              <w:rPr>
                <w:rFonts w:ascii="Verdana" w:hAnsi="Verdana"/>
              </w:rPr>
              <w:t>V1</w:t>
            </w:r>
          </w:p>
        </w:tc>
        <w:tc>
          <w:tcPr>
            <w:tcW w:w="2612" w:type="dxa"/>
            <w:gridSpan w:val="2"/>
          </w:tcPr>
          <w:p w14:paraId="61EED0CE" w14:textId="77777777" w:rsidR="006801D9" w:rsidRPr="00FA5EA8" w:rsidRDefault="006801D9" w:rsidP="003D0B09">
            <w:pPr>
              <w:tabs>
                <w:tab w:val="left" w:pos="1980"/>
              </w:tabs>
              <w:ind w:left="0" w:firstLine="0"/>
              <w:rPr>
                <w:rFonts w:ascii="Verdana" w:hAnsi="Verdana"/>
              </w:rPr>
            </w:pPr>
            <w:r w:rsidRPr="00FA5EA8">
              <w:rPr>
                <w:rFonts w:ascii="Verdana" w:hAnsi="Verdana"/>
              </w:rPr>
              <w:t>[·]</w:t>
            </w:r>
            <w:r w:rsidR="00FA5EA8" w:rsidRPr="00FA5EA8">
              <w:rPr>
                <w:rFonts w:ascii="Verdana" w:hAnsi="Verdana"/>
              </w:rPr>
              <w:t xml:space="preserve"> </w:t>
            </w:r>
          </w:p>
          <w:p w14:paraId="21CD4C93" w14:textId="77777777" w:rsidR="006801D9" w:rsidRPr="00FA5EA8" w:rsidRDefault="006801D9" w:rsidP="003D0B09">
            <w:pPr>
              <w:tabs>
                <w:tab w:val="left" w:pos="1980"/>
              </w:tabs>
              <w:ind w:left="0" w:firstLine="0"/>
              <w:jc w:val="both"/>
              <w:rPr>
                <w:rFonts w:ascii="Verdana" w:hAnsi="Verdana"/>
              </w:rPr>
            </w:pPr>
          </w:p>
          <w:p w14:paraId="5BFF5FCB" w14:textId="77777777" w:rsidR="006801D9" w:rsidRPr="00DF0E2B" w:rsidRDefault="006801D9" w:rsidP="003D0B09">
            <w:pPr>
              <w:tabs>
                <w:tab w:val="left" w:pos="1980"/>
              </w:tabs>
              <w:ind w:left="0" w:firstLine="0"/>
              <w:jc w:val="both"/>
              <w:rPr>
                <w:rFonts w:ascii="Verdana" w:hAnsi="Verdana"/>
              </w:rPr>
            </w:pPr>
          </w:p>
        </w:tc>
        <w:tc>
          <w:tcPr>
            <w:tcW w:w="1843" w:type="dxa"/>
          </w:tcPr>
          <w:p w14:paraId="6F0AD805" w14:textId="77777777" w:rsidR="006801D9" w:rsidRPr="00FA5EA8" w:rsidRDefault="006801D9" w:rsidP="003D0B09">
            <w:pPr>
              <w:tabs>
                <w:tab w:val="left" w:pos="1980"/>
              </w:tabs>
              <w:ind w:left="0" w:firstLine="0"/>
              <w:rPr>
                <w:rFonts w:ascii="Verdana" w:hAnsi="Verdana"/>
              </w:rPr>
            </w:pPr>
          </w:p>
        </w:tc>
        <w:tc>
          <w:tcPr>
            <w:tcW w:w="1984" w:type="dxa"/>
          </w:tcPr>
          <w:p w14:paraId="0E0E1987" w14:textId="77777777" w:rsidR="006801D9" w:rsidRPr="00FA5EA8" w:rsidRDefault="006801D9" w:rsidP="003D0B09">
            <w:pPr>
              <w:tabs>
                <w:tab w:val="left" w:pos="1980"/>
              </w:tabs>
              <w:ind w:left="0" w:firstLine="0"/>
              <w:rPr>
                <w:rFonts w:ascii="Verdana" w:hAnsi="Verdana"/>
              </w:rPr>
            </w:pPr>
            <w:r w:rsidRPr="00FA5EA8">
              <w:rPr>
                <w:rFonts w:ascii="Verdana" w:hAnsi="Verdana"/>
              </w:rPr>
              <w:t>[·]</w:t>
            </w:r>
          </w:p>
          <w:p w14:paraId="4DF5FE20" w14:textId="77777777" w:rsidR="006801D9" w:rsidRPr="00FA5EA8" w:rsidRDefault="006801D9" w:rsidP="003D0B09">
            <w:pPr>
              <w:tabs>
                <w:tab w:val="left" w:pos="1980"/>
              </w:tabs>
              <w:ind w:left="0" w:firstLine="0"/>
              <w:jc w:val="both"/>
              <w:rPr>
                <w:rFonts w:ascii="Verdana" w:hAnsi="Verdana"/>
              </w:rPr>
            </w:pPr>
          </w:p>
        </w:tc>
        <w:tc>
          <w:tcPr>
            <w:tcW w:w="2228" w:type="dxa"/>
          </w:tcPr>
          <w:p w14:paraId="7122E04C" w14:textId="77777777" w:rsidR="006801D9" w:rsidRDefault="006801D9" w:rsidP="003D0B09">
            <w:pPr>
              <w:tabs>
                <w:tab w:val="left" w:pos="1980"/>
              </w:tabs>
              <w:ind w:left="0" w:firstLine="0"/>
              <w:jc w:val="both"/>
              <w:rPr>
                <w:rFonts w:ascii="Verdana" w:hAnsi="Verdana"/>
              </w:rPr>
            </w:pPr>
            <w:r>
              <w:rPr>
                <w:rFonts w:ascii="Verdana" w:hAnsi="Verdana"/>
              </w:rPr>
              <w:t>New Document*</w:t>
            </w:r>
          </w:p>
          <w:p w14:paraId="6203B92C" w14:textId="77777777" w:rsidR="006801D9" w:rsidRDefault="006801D9" w:rsidP="003D0B09">
            <w:pPr>
              <w:tabs>
                <w:tab w:val="left" w:pos="1980"/>
              </w:tabs>
              <w:ind w:left="0" w:firstLine="0"/>
              <w:jc w:val="both"/>
              <w:rPr>
                <w:rFonts w:ascii="Verdana" w:hAnsi="Verdana"/>
              </w:rPr>
            </w:pPr>
            <w:r>
              <w:rPr>
                <w:rFonts w:ascii="Verdana" w:hAnsi="Verdana"/>
              </w:rPr>
              <w:t>Major Amendment*</w:t>
            </w:r>
          </w:p>
          <w:p w14:paraId="43E3A6AC" w14:textId="77777777" w:rsidR="006801D9" w:rsidRDefault="006801D9" w:rsidP="003D0B09">
            <w:pPr>
              <w:tabs>
                <w:tab w:val="left" w:pos="1980"/>
              </w:tabs>
              <w:ind w:left="0" w:firstLine="0"/>
              <w:jc w:val="both"/>
              <w:rPr>
                <w:rFonts w:ascii="Verdana" w:hAnsi="Verdana"/>
              </w:rPr>
            </w:pPr>
            <w:r>
              <w:rPr>
                <w:rFonts w:ascii="Verdana" w:hAnsi="Verdana"/>
              </w:rPr>
              <w:t>Minor Amendment*</w:t>
            </w:r>
          </w:p>
          <w:p w14:paraId="0F7DFE96" w14:textId="77777777" w:rsidR="006801D9" w:rsidRDefault="006801D9" w:rsidP="003D0B09">
            <w:pPr>
              <w:tabs>
                <w:tab w:val="left" w:pos="1980"/>
              </w:tabs>
              <w:ind w:left="0" w:firstLine="0"/>
              <w:jc w:val="both"/>
              <w:rPr>
                <w:rFonts w:ascii="Verdana" w:hAnsi="Verdana"/>
              </w:rPr>
            </w:pPr>
          </w:p>
          <w:p w14:paraId="6F9C7BC2" w14:textId="77777777" w:rsidR="006801D9" w:rsidRPr="00B11741" w:rsidRDefault="006801D9" w:rsidP="003D0B09">
            <w:pPr>
              <w:tabs>
                <w:tab w:val="left" w:pos="1980"/>
              </w:tabs>
              <w:ind w:left="0" w:firstLine="0"/>
              <w:jc w:val="both"/>
              <w:rPr>
                <w:rFonts w:ascii="Verdana" w:hAnsi="Verdana"/>
                <w:i/>
                <w:color w:val="4472C4" w:themeColor="accent1"/>
              </w:rPr>
            </w:pPr>
            <w:r w:rsidRPr="00B11741">
              <w:rPr>
                <w:rFonts w:ascii="Verdana" w:hAnsi="Verdana"/>
                <w:i/>
                <w:color w:val="4472C4" w:themeColor="accent1"/>
              </w:rPr>
              <w:t>*Delete as applicable</w:t>
            </w:r>
          </w:p>
          <w:p w14:paraId="6144B550" w14:textId="77777777" w:rsidR="006801D9" w:rsidRPr="00DF0E2B" w:rsidRDefault="006801D9" w:rsidP="003D0B09">
            <w:pPr>
              <w:tabs>
                <w:tab w:val="left" w:pos="1980"/>
              </w:tabs>
              <w:ind w:left="0" w:firstLine="0"/>
              <w:jc w:val="both"/>
              <w:rPr>
                <w:rFonts w:ascii="Verdana" w:hAnsi="Verdana"/>
                <w:i/>
              </w:rPr>
            </w:pPr>
          </w:p>
        </w:tc>
      </w:tr>
    </w:tbl>
    <w:p w14:paraId="4B439446" w14:textId="77777777" w:rsidR="00C93B7F" w:rsidRDefault="00C93B7F" w:rsidP="00A1438A">
      <w:pPr>
        <w:tabs>
          <w:tab w:val="clear" w:pos="567"/>
        </w:tabs>
        <w:spacing w:after="160" w:line="259" w:lineRule="auto"/>
        <w:ind w:left="0" w:firstLine="0"/>
        <w:jc w:val="both"/>
        <w:rPr>
          <w:i/>
          <w:color w:val="4472C4" w:themeColor="accent1"/>
        </w:rPr>
      </w:pPr>
      <w:r>
        <w:rPr>
          <w:i/>
          <w:color w:val="4472C4" w:themeColor="accent1"/>
        </w:rPr>
        <w:br/>
      </w:r>
      <w:r w:rsidR="0072401D">
        <w:rPr>
          <w:rFonts w:ascii="Verdana" w:hAnsi="Verdana"/>
          <w:i/>
          <w:color w:val="4472C4" w:themeColor="accent1"/>
        </w:rPr>
        <w:t xml:space="preserve">Insert a new row above the current version for the newer version. The latest version should be reflected on the top. </w:t>
      </w:r>
    </w:p>
    <w:p w14:paraId="7A9C1652" w14:textId="77777777" w:rsidR="006801D9" w:rsidRDefault="000D55A4" w:rsidP="00A1438A">
      <w:pPr>
        <w:tabs>
          <w:tab w:val="clear" w:pos="567"/>
        </w:tabs>
        <w:spacing w:after="160" w:line="259" w:lineRule="auto"/>
        <w:ind w:left="0" w:firstLine="0"/>
        <w:jc w:val="both"/>
      </w:pPr>
      <w:r w:rsidRPr="00385321">
        <w:rPr>
          <w:rFonts w:ascii="Verdana" w:hAnsi="Verdana"/>
          <w:b/>
        </w:rPr>
        <w:t>No part of this document may be reproduced or transmitted in any form by any means for any purpose without the prior written approval of the National University of Singapore.</w:t>
      </w:r>
      <w:r w:rsidR="006801D9">
        <w:br w:type="page"/>
      </w:r>
    </w:p>
    <w:p w14:paraId="51114046" w14:textId="59D2FBFE" w:rsidR="00A71E24" w:rsidRDefault="00B11741" w:rsidP="007C31E3">
      <w:pPr>
        <w:pStyle w:val="ListParagraph"/>
        <w:numPr>
          <w:ilvl w:val="0"/>
          <w:numId w:val="12"/>
        </w:numPr>
        <w:tabs>
          <w:tab w:val="clear" w:pos="567"/>
        </w:tabs>
        <w:spacing w:after="160" w:line="259" w:lineRule="auto"/>
        <w:jc w:val="both"/>
        <w:rPr>
          <w:rFonts w:ascii="Verdana" w:hAnsi="Verdana"/>
        </w:rPr>
      </w:pPr>
      <w:r w:rsidRPr="00A76850">
        <w:rPr>
          <w:rFonts w:ascii="Verdana" w:hAnsi="Verdana"/>
          <w:b/>
        </w:rPr>
        <w:lastRenderedPageBreak/>
        <w:t>DEFINITIONS</w:t>
      </w:r>
      <w:r w:rsidR="007C31E3">
        <w:rPr>
          <w:rFonts w:ascii="Verdana" w:hAnsi="Verdana"/>
        </w:rPr>
        <w:tab/>
      </w:r>
      <w:r>
        <w:rPr>
          <w:rFonts w:ascii="Verdana" w:hAnsi="Verdana"/>
        </w:rPr>
        <w:br/>
      </w:r>
      <w:r w:rsidRPr="00B11741">
        <w:rPr>
          <w:rFonts w:ascii="Verdana" w:hAnsi="Verdana"/>
          <w:i/>
          <w:color w:val="ED7D31" w:themeColor="accent2"/>
        </w:rPr>
        <w:t>[Capitalised, numbered, [Verdana] font, [10] pt, bold]</w:t>
      </w:r>
      <w:r w:rsidR="007C31E3">
        <w:rPr>
          <w:rFonts w:ascii="Verdana" w:hAnsi="Verdana"/>
          <w:i/>
          <w:color w:val="ED7D31" w:themeColor="accent2"/>
        </w:rPr>
        <w:tab/>
      </w:r>
    </w:p>
    <w:p w14:paraId="1DDB9A45" w14:textId="77777777" w:rsidR="00A71E24" w:rsidRDefault="00A71E24" w:rsidP="007C31E3">
      <w:pPr>
        <w:pStyle w:val="ListParagraph"/>
        <w:tabs>
          <w:tab w:val="clear" w:pos="567"/>
        </w:tabs>
        <w:spacing w:after="160" w:line="259" w:lineRule="auto"/>
        <w:ind w:left="567" w:firstLine="0"/>
        <w:jc w:val="both"/>
        <w:rPr>
          <w:rFonts w:ascii="Verdana" w:hAnsi="Verdana"/>
        </w:rPr>
      </w:pPr>
    </w:p>
    <w:p w14:paraId="0CB9FE92" w14:textId="0E1A31EB" w:rsidR="00B11741" w:rsidRPr="00B11741" w:rsidRDefault="00B11741" w:rsidP="007C31E3">
      <w:pPr>
        <w:pStyle w:val="ListParagraph"/>
        <w:tabs>
          <w:tab w:val="clear" w:pos="567"/>
        </w:tabs>
        <w:spacing w:after="160" w:line="259" w:lineRule="auto"/>
        <w:ind w:left="567" w:firstLine="0"/>
        <w:jc w:val="both"/>
        <w:rPr>
          <w:rFonts w:ascii="Verdana" w:hAnsi="Verdana"/>
        </w:rPr>
      </w:pPr>
      <w:r>
        <w:rPr>
          <w:rFonts w:ascii="Verdana" w:hAnsi="Verdana"/>
        </w:rPr>
        <w:t xml:space="preserve">Please refer to Appendix </w:t>
      </w:r>
      <w:r w:rsidRPr="00B11741">
        <w:rPr>
          <w:rFonts w:ascii="Verdana" w:hAnsi="Verdana"/>
          <w:b/>
        </w:rPr>
        <w:t>[·]</w:t>
      </w:r>
      <w:r>
        <w:rPr>
          <w:rFonts w:ascii="Verdana" w:hAnsi="Verdana"/>
          <w:b/>
        </w:rPr>
        <w:t xml:space="preserve"> </w:t>
      </w:r>
      <w:r>
        <w:rPr>
          <w:rFonts w:ascii="Verdana" w:hAnsi="Verdana"/>
        </w:rPr>
        <w:t>for the definition of the various capitalised terms used in this [name of Policy Document] (“</w:t>
      </w:r>
      <w:r w:rsidRPr="00764E41">
        <w:rPr>
          <w:rFonts w:ascii="Verdana" w:hAnsi="Verdana"/>
          <w:b/>
        </w:rPr>
        <w:t>Policy Document</w:t>
      </w:r>
      <w:r>
        <w:rPr>
          <w:rFonts w:ascii="Verdana" w:hAnsi="Verdana"/>
        </w:rPr>
        <w:t>”)</w:t>
      </w:r>
      <w:r w:rsidR="007D7789">
        <w:rPr>
          <w:rFonts w:ascii="Verdana" w:hAnsi="Verdana"/>
        </w:rPr>
        <w:t>.</w:t>
      </w:r>
      <w:r w:rsidR="007C31E3">
        <w:rPr>
          <w:rFonts w:ascii="Verdana" w:hAnsi="Verdana"/>
        </w:rPr>
        <w:tab/>
      </w:r>
      <w:r>
        <w:rPr>
          <w:rFonts w:ascii="Verdana" w:hAnsi="Verdana"/>
        </w:rPr>
        <w:br/>
      </w:r>
      <w:r>
        <w:rPr>
          <w:rFonts w:ascii="Verdana" w:hAnsi="Verdana"/>
        </w:rPr>
        <w:br/>
      </w:r>
    </w:p>
    <w:p w14:paraId="5667CEAD" w14:textId="77777777" w:rsidR="006801D9" w:rsidRPr="00B11741" w:rsidRDefault="00B11741" w:rsidP="00A76850">
      <w:pPr>
        <w:pStyle w:val="ListParagraph"/>
        <w:numPr>
          <w:ilvl w:val="0"/>
          <w:numId w:val="12"/>
        </w:numPr>
        <w:tabs>
          <w:tab w:val="clear" w:pos="567"/>
        </w:tabs>
        <w:spacing w:after="160" w:line="259" w:lineRule="auto"/>
        <w:jc w:val="both"/>
        <w:rPr>
          <w:rFonts w:ascii="Verdana" w:hAnsi="Verdana"/>
        </w:rPr>
      </w:pPr>
      <w:r w:rsidRPr="00B11741">
        <w:rPr>
          <w:rFonts w:ascii="Verdana" w:hAnsi="Verdana"/>
          <w:b/>
        </w:rPr>
        <w:t>RATIONALE &amp; OBJECTIVES</w:t>
      </w:r>
      <w:r w:rsidR="00A76850">
        <w:rPr>
          <w:rFonts w:ascii="Verdana" w:hAnsi="Verdana"/>
          <w:b/>
        </w:rPr>
        <w:tab/>
      </w:r>
      <w:r>
        <w:rPr>
          <w:rFonts w:ascii="Verdana" w:hAnsi="Verdana"/>
        </w:rPr>
        <w:br/>
      </w:r>
      <w:r w:rsidRPr="00135A1B">
        <w:rPr>
          <w:rFonts w:ascii="Verdana" w:hAnsi="Verdana"/>
          <w:i/>
          <w:color w:val="ED7D31" w:themeColor="accent2"/>
        </w:rPr>
        <w:t>[Capitalised, numbered, [Verdana] font, [10] pt, bold</w:t>
      </w:r>
      <w:r w:rsidR="00A76850">
        <w:rPr>
          <w:rFonts w:ascii="Verdana" w:hAnsi="Verdana"/>
          <w:i/>
          <w:color w:val="ED7D31" w:themeColor="accent2"/>
        </w:rPr>
        <w:tab/>
      </w:r>
      <w:r>
        <w:rPr>
          <w:rFonts w:ascii="Verdana" w:hAnsi="Verdana"/>
          <w:i/>
        </w:rPr>
        <w:br/>
      </w:r>
    </w:p>
    <w:p w14:paraId="6770A00E" w14:textId="1DF9B467" w:rsidR="00B11741" w:rsidRDefault="00B11741" w:rsidP="00A76850">
      <w:pPr>
        <w:pStyle w:val="ListParagraph"/>
        <w:numPr>
          <w:ilvl w:val="1"/>
          <w:numId w:val="12"/>
        </w:numPr>
        <w:tabs>
          <w:tab w:val="clear" w:pos="567"/>
        </w:tabs>
        <w:spacing w:after="160" w:line="259" w:lineRule="auto"/>
        <w:jc w:val="both"/>
        <w:rPr>
          <w:rFonts w:ascii="Verdana" w:hAnsi="Verdana"/>
        </w:rPr>
      </w:pPr>
      <w:r>
        <w:rPr>
          <w:rFonts w:ascii="Verdana" w:hAnsi="Verdana"/>
        </w:rPr>
        <w:t>Rationale:</w:t>
      </w:r>
      <w:r>
        <w:rPr>
          <w:rFonts w:ascii="Verdana" w:hAnsi="Verdana"/>
        </w:rPr>
        <w:br/>
      </w:r>
      <w:r w:rsidRPr="00B11741">
        <w:rPr>
          <w:rFonts w:ascii="Verdana" w:hAnsi="Verdana"/>
          <w:b/>
        </w:rPr>
        <w:t>[·]</w:t>
      </w:r>
      <w:r>
        <w:rPr>
          <w:rFonts w:ascii="Verdana" w:hAnsi="Verdana"/>
          <w:b/>
        </w:rPr>
        <w:br/>
      </w:r>
    </w:p>
    <w:p w14:paraId="66B937CA" w14:textId="77777777" w:rsidR="00B11741" w:rsidRPr="00B11741" w:rsidRDefault="00B11741" w:rsidP="00A76850">
      <w:pPr>
        <w:pStyle w:val="ListParagraph"/>
        <w:numPr>
          <w:ilvl w:val="1"/>
          <w:numId w:val="12"/>
        </w:numPr>
        <w:tabs>
          <w:tab w:val="clear" w:pos="567"/>
        </w:tabs>
        <w:spacing w:after="160" w:line="259" w:lineRule="auto"/>
        <w:jc w:val="both"/>
        <w:rPr>
          <w:rFonts w:ascii="Verdana" w:hAnsi="Verdana"/>
        </w:rPr>
      </w:pPr>
      <w:r>
        <w:rPr>
          <w:rFonts w:ascii="Verdana" w:hAnsi="Verdana"/>
        </w:rPr>
        <w:t>Objectives:</w:t>
      </w:r>
      <w:r>
        <w:rPr>
          <w:rFonts w:ascii="Verdana" w:hAnsi="Verdana"/>
        </w:rPr>
        <w:br/>
      </w:r>
      <w:r w:rsidRPr="00B11741">
        <w:rPr>
          <w:rFonts w:ascii="Verdana" w:hAnsi="Verdana"/>
          <w:b/>
        </w:rPr>
        <w:t>[·]</w:t>
      </w:r>
      <w:r>
        <w:rPr>
          <w:rFonts w:ascii="Verdana" w:hAnsi="Verdana"/>
          <w:b/>
        </w:rPr>
        <w:br/>
      </w:r>
      <w:r w:rsidR="00751574">
        <w:rPr>
          <w:rFonts w:ascii="Verdana" w:hAnsi="Verdana"/>
        </w:rPr>
        <w:br/>
      </w:r>
    </w:p>
    <w:p w14:paraId="6A9E2024" w14:textId="77777777" w:rsidR="00135A1B" w:rsidRDefault="00B11741" w:rsidP="00135A1B">
      <w:pPr>
        <w:pStyle w:val="ListParagraph"/>
        <w:numPr>
          <w:ilvl w:val="0"/>
          <w:numId w:val="12"/>
        </w:numPr>
        <w:tabs>
          <w:tab w:val="clear" w:pos="567"/>
        </w:tabs>
        <w:spacing w:after="160" w:line="259" w:lineRule="auto"/>
        <w:jc w:val="both"/>
        <w:rPr>
          <w:rFonts w:ascii="Verdana" w:hAnsi="Verdana"/>
        </w:rPr>
      </w:pPr>
      <w:r w:rsidRPr="00B11741">
        <w:rPr>
          <w:rFonts w:ascii="Verdana" w:hAnsi="Verdana"/>
          <w:b/>
        </w:rPr>
        <w:t>SCOPE</w:t>
      </w:r>
      <w:r>
        <w:rPr>
          <w:rFonts w:ascii="Verdana" w:hAnsi="Verdana"/>
        </w:rPr>
        <w:br/>
      </w:r>
      <w:r w:rsidRPr="00135A1B">
        <w:rPr>
          <w:rFonts w:ascii="Verdana" w:hAnsi="Verdana"/>
          <w:i/>
          <w:color w:val="ED7D31" w:themeColor="accent2"/>
        </w:rPr>
        <w:t>[Capitalised, numbered, [Verdana] font, [10] pt, bold</w:t>
      </w:r>
      <w:r w:rsidR="00A71E24" w:rsidRPr="00135A1B">
        <w:rPr>
          <w:rFonts w:ascii="Verdana" w:hAnsi="Verdana"/>
          <w:i/>
          <w:color w:val="ED7D31" w:themeColor="accent2"/>
        </w:rPr>
        <w:t>]</w:t>
      </w:r>
      <w:r w:rsidR="00A71E24">
        <w:rPr>
          <w:rFonts w:ascii="Verdana" w:hAnsi="Verdana"/>
          <w:i/>
        </w:rPr>
        <w:tab/>
      </w:r>
      <w:r>
        <w:rPr>
          <w:rFonts w:ascii="Verdana" w:hAnsi="Verdana"/>
          <w:i/>
        </w:rPr>
        <w:br/>
      </w:r>
      <w:r>
        <w:rPr>
          <w:rFonts w:ascii="Verdana" w:hAnsi="Verdana"/>
          <w:i/>
        </w:rPr>
        <w:br/>
      </w:r>
      <w:r w:rsidRPr="00135A1B">
        <w:rPr>
          <w:rFonts w:ascii="Verdana" w:hAnsi="Verdana"/>
          <w:color w:val="FF0000"/>
        </w:rPr>
        <w:t>[Sample text if there are no exceptions: This Policy Document applies to all Staff and Students across the University].</w:t>
      </w:r>
      <w:r w:rsidR="00135A1B">
        <w:rPr>
          <w:rFonts w:ascii="Verdana" w:hAnsi="Verdana"/>
          <w:color w:val="FF0000"/>
        </w:rPr>
        <w:tab/>
      </w:r>
      <w:r w:rsidRPr="00135A1B">
        <w:rPr>
          <w:rFonts w:ascii="Verdana" w:hAnsi="Verdana"/>
          <w:color w:val="FF0000"/>
        </w:rPr>
        <w:br/>
      </w:r>
      <w:r w:rsidRPr="00135A1B">
        <w:rPr>
          <w:rFonts w:ascii="Verdana" w:hAnsi="Verdana"/>
          <w:color w:val="FF0000"/>
        </w:rPr>
        <w:br/>
        <w:t xml:space="preserve">[Sample text if there are exceptions: The policy statements set out in Paragraph </w:t>
      </w:r>
      <w:r w:rsidRPr="00775BE5">
        <w:rPr>
          <w:rFonts w:ascii="Verdana" w:hAnsi="Verdana"/>
          <w:b/>
          <w:color w:val="FF0000"/>
        </w:rPr>
        <w:t>[</w:t>
      </w:r>
      <w:r w:rsidR="00775BE5" w:rsidRPr="00775BE5">
        <w:rPr>
          <w:rFonts w:ascii="Verdana" w:hAnsi="Verdana"/>
          <w:b/>
          <w:color w:val="FF0000"/>
        </w:rPr>
        <w:t>·</w:t>
      </w:r>
      <w:r w:rsidRPr="00775BE5">
        <w:rPr>
          <w:rFonts w:ascii="Verdana" w:hAnsi="Verdana"/>
          <w:b/>
          <w:color w:val="FF0000"/>
        </w:rPr>
        <w:t>]</w:t>
      </w:r>
      <w:r w:rsidRPr="00135A1B">
        <w:rPr>
          <w:rFonts w:ascii="Verdana" w:hAnsi="Verdana"/>
          <w:color w:val="FF0000"/>
        </w:rPr>
        <w:t xml:space="preserve"> of this Policy Document applies to all Staff and Students across the University.</w:t>
      </w:r>
      <w:r w:rsidR="005C5044" w:rsidRPr="00135A1B">
        <w:rPr>
          <w:rFonts w:ascii="Verdana" w:hAnsi="Verdana"/>
          <w:color w:val="FF0000"/>
        </w:rPr>
        <w:t xml:space="preserve"> </w:t>
      </w:r>
      <w:r w:rsidR="00775BE5" w:rsidRPr="00135A1B">
        <w:rPr>
          <w:rFonts w:ascii="Verdana" w:hAnsi="Verdana"/>
          <w:color w:val="FF0000"/>
        </w:rPr>
        <w:t>However,</w:t>
      </w:r>
      <w:r w:rsidRPr="00135A1B">
        <w:rPr>
          <w:rFonts w:ascii="Verdana" w:hAnsi="Verdana"/>
          <w:color w:val="FF0000"/>
        </w:rPr>
        <w:t xml:space="preserve"> the procedures set out in Paragraph </w:t>
      </w:r>
      <w:r w:rsidR="00775BE5" w:rsidRPr="00775BE5">
        <w:rPr>
          <w:rFonts w:ascii="Verdana" w:hAnsi="Verdana"/>
          <w:b/>
          <w:color w:val="FF0000"/>
        </w:rPr>
        <w:t>[·]</w:t>
      </w:r>
      <w:r w:rsidRPr="00135A1B">
        <w:rPr>
          <w:rFonts w:ascii="Verdana" w:hAnsi="Verdana"/>
          <w:color w:val="FF0000"/>
        </w:rPr>
        <w:t xml:space="preserve"> shall only apply to </w:t>
      </w:r>
      <w:r w:rsidRPr="00775BE5">
        <w:rPr>
          <w:rFonts w:ascii="Verdana" w:hAnsi="Verdana"/>
          <w:b/>
          <w:color w:val="FF0000"/>
        </w:rPr>
        <w:t>[</w:t>
      </w:r>
      <w:r w:rsidR="00775BE5" w:rsidRPr="00775BE5">
        <w:rPr>
          <w:rFonts w:ascii="Verdana" w:hAnsi="Verdana"/>
          <w:b/>
          <w:color w:val="FF0000"/>
        </w:rPr>
        <w:t>·</w:t>
      </w:r>
      <w:r w:rsidRPr="00775BE5">
        <w:rPr>
          <w:rFonts w:ascii="Verdana" w:hAnsi="Verdana"/>
          <w:b/>
          <w:color w:val="FF0000"/>
        </w:rPr>
        <w:t>]</w:t>
      </w:r>
      <w:r w:rsidRPr="00135A1B">
        <w:rPr>
          <w:rFonts w:ascii="Verdana" w:hAnsi="Verdana"/>
          <w:color w:val="FF0000"/>
        </w:rPr>
        <w:t xml:space="preserve"> whilst the procedures set out in Paragraph </w:t>
      </w:r>
      <w:r w:rsidRPr="00775BE5">
        <w:rPr>
          <w:rFonts w:ascii="Verdana" w:hAnsi="Verdana"/>
          <w:b/>
          <w:color w:val="FF0000"/>
        </w:rPr>
        <w:t>[</w:t>
      </w:r>
      <w:r w:rsidR="00775BE5" w:rsidRPr="00775BE5">
        <w:rPr>
          <w:rFonts w:ascii="Verdana" w:hAnsi="Verdana"/>
          <w:b/>
          <w:color w:val="FF0000"/>
        </w:rPr>
        <w:t>·</w:t>
      </w:r>
      <w:r w:rsidRPr="00775BE5">
        <w:rPr>
          <w:rFonts w:ascii="Verdana" w:hAnsi="Verdana"/>
          <w:b/>
          <w:color w:val="FF0000"/>
        </w:rPr>
        <w:t>]</w:t>
      </w:r>
      <w:r w:rsidRPr="00135A1B">
        <w:rPr>
          <w:rFonts w:ascii="Verdana" w:hAnsi="Verdana"/>
          <w:color w:val="FF0000"/>
        </w:rPr>
        <w:t xml:space="preserve"> shall only apply to </w:t>
      </w:r>
      <w:r w:rsidRPr="00775BE5">
        <w:rPr>
          <w:rFonts w:ascii="Verdana" w:hAnsi="Verdana"/>
          <w:b/>
          <w:color w:val="FF0000"/>
        </w:rPr>
        <w:t>[</w:t>
      </w:r>
      <w:r w:rsidR="00775BE5" w:rsidRPr="00775BE5">
        <w:rPr>
          <w:rFonts w:ascii="Verdana" w:hAnsi="Verdana"/>
          <w:b/>
          <w:color w:val="FF0000"/>
        </w:rPr>
        <w:t>·</w:t>
      </w:r>
      <w:r w:rsidRPr="00775BE5">
        <w:rPr>
          <w:rFonts w:ascii="Verdana" w:hAnsi="Verdana"/>
          <w:b/>
          <w:color w:val="FF0000"/>
        </w:rPr>
        <w:t>]</w:t>
      </w:r>
      <w:r w:rsidRPr="00135A1B">
        <w:rPr>
          <w:rFonts w:ascii="Verdana" w:hAnsi="Verdana"/>
          <w:color w:val="FF0000"/>
        </w:rPr>
        <w:t>.</w:t>
      </w:r>
      <w:r w:rsidR="00A71E24">
        <w:rPr>
          <w:rFonts w:ascii="Verdana" w:hAnsi="Verdana"/>
        </w:rPr>
        <w:tab/>
      </w:r>
    </w:p>
    <w:p w14:paraId="4F43E429" w14:textId="0F8A9775" w:rsidR="00135A1B" w:rsidRDefault="00135A1B" w:rsidP="00135A1B">
      <w:pPr>
        <w:pStyle w:val="ListParagraph"/>
        <w:tabs>
          <w:tab w:val="clear" w:pos="567"/>
        </w:tabs>
        <w:spacing w:after="160" w:line="259" w:lineRule="auto"/>
        <w:ind w:left="567" w:firstLine="0"/>
        <w:jc w:val="both"/>
        <w:rPr>
          <w:rFonts w:ascii="Verdana" w:hAnsi="Verdana"/>
        </w:rPr>
      </w:pPr>
    </w:p>
    <w:p w14:paraId="7A94E5FD" w14:textId="77777777" w:rsidR="00751574" w:rsidRPr="00751574" w:rsidRDefault="00135A1B" w:rsidP="00751574">
      <w:pPr>
        <w:pStyle w:val="ListParagraph"/>
        <w:numPr>
          <w:ilvl w:val="1"/>
          <w:numId w:val="12"/>
        </w:numPr>
        <w:tabs>
          <w:tab w:val="clear" w:pos="567"/>
        </w:tabs>
        <w:spacing w:after="160" w:line="259" w:lineRule="auto"/>
        <w:jc w:val="both"/>
        <w:rPr>
          <w:rFonts w:ascii="Verdana" w:hAnsi="Verdana"/>
        </w:rPr>
      </w:pPr>
      <w:r>
        <w:rPr>
          <w:rFonts w:ascii="Verdana" w:hAnsi="Verdana"/>
        </w:rPr>
        <w:t>[INSERT SCOPE HERE]</w:t>
      </w:r>
      <w:r>
        <w:rPr>
          <w:rFonts w:ascii="Verdana" w:hAnsi="Verdana"/>
        </w:rPr>
        <w:tab/>
      </w:r>
      <w:r w:rsidR="00751574">
        <w:rPr>
          <w:rFonts w:ascii="Verdana" w:hAnsi="Verdana"/>
        </w:rPr>
        <w:t xml:space="preserve"> </w:t>
      </w:r>
    </w:p>
    <w:p w14:paraId="3D4806BC" w14:textId="77777777" w:rsidR="00135A1B" w:rsidRPr="00135A1B" w:rsidRDefault="00135A1B" w:rsidP="00135A1B">
      <w:pPr>
        <w:tabs>
          <w:tab w:val="clear" w:pos="567"/>
        </w:tabs>
        <w:spacing w:after="160" w:line="259" w:lineRule="auto"/>
        <w:jc w:val="both"/>
        <w:rPr>
          <w:rFonts w:ascii="Verdana" w:hAnsi="Verdana"/>
        </w:rPr>
      </w:pPr>
    </w:p>
    <w:p w14:paraId="0F371C76" w14:textId="77777777"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14:paraId="504B9D41" w14:textId="77777777" w:rsidR="00B11741" w:rsidRDefault="00B11741" w:rsidP="00B11741">
      <w:pPr>
        <w:pBdr>
          <w:top w:val="single" w:sz="4" w:space="1" w:color="auto"/>
          <w:bottom w:val="single" w:sz="4" w:space="1" w:color="auto"/>
        </w:pBdr>
        <w:tabs>
          <w:tab w:val="clear" w:pos="567"/>
        </w:tabs>
        <w:spacing w:after="160" w:line="259" w:lineRule="auto"/>
        <w:ind w:left="0" w:firstLine="0"/>
        <w:jc w:val="center"/>
        <w:rPr>
          <w:rFonts w:ascii="Verdana" w:hAnsi="Verdana"/>
          <w:b/>
        </w:rPr>
      </w:pPr>
      <w:r w:rsidRPr="00B11741">
        <w:rPr>
          <w:rFonts w:ascii="Verdana" w:hAnsi="Verdana"/>
          <w:b/>
        </w:rPr>
        <w:t>A. POLICY STATEMENTS</w:t>
      </w:r>
    </w:p>
    <w:p w14:paraId="7FDC9DE7" w14:textId="77777777"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14:paraId="4DA29836" w14:textId="77777777" w:rsidR="00135A1B" w:rsidRPr="00135A1B" w:rsidRDefault="00135A1B" w:rsidP="00135A1B">
      <w:pPr>
        <w:tabs>
          <w:tab w:val="clear" w:pos="567"/>
        </w:tabs>
        <w:spacing w:after="160" w:line="259" w:lineRule="auto"/>
        <w:jc w:val="both"/>
        <w:rPr>
          <w:rFonts w:ascii="Verdana" w:hAnsi="Verdana"/>
          <w:b/>
        </w:rPr>
      </w:pPr>
    </w:p>
    <w:p w14:paraId="71B61BAB" w14:textId="77777777" w:rsidR="00135A1B" w:rsidRPr="00135A1B" w:rsidRDefault="00135A1B" w:rsidP="007C31E3">
      <w:pPr>
        <w:pStyle w:val="ListParagraph"/>
        <w:numPr>
          <w:ilvl w:val="0"/>
          <w:numId w:val="12"/>
        </w:numPr>
        <w:tabs>
          <w:tab w:val="clear" w:pos="567"/>
        </w:tabs>
        <w:spacing w:after="160" w:line="259" w:lineRule="auto"/>
        <w:jc w:val="both"/>
        <w:rPr>
          <w:rFonts w:ascii="Verdana" w:hAnsi="Verdana"/>
          <w:b/>
        </w:rPr>
      </w:pPr>
      <w:r w:rsidRPr="00135A1B">
        <w:rPr>
          <w:rFonts w:ascii="Verdana" w:hAnsi="Verdana"/>
          <w:b/>
        </w:rPr>
        <w:t>POLICY STATEMENTS</w:t>
      </w:r>
      <w:r>
        <w:rPr>
          <w:rFonts w:ascii="Verdana" w:hAnsi="Verdana"/>
          <w:b/>
        </w:rPr>
        <w:tab/>
      </w:r>
      <w:r>
        <w:rPr>
          <w:rFonts w:ascii="Verdana" w:hAnsi="Verdana"/>
          <w:b/>
        </w:rPr>
        <w:br/>
      </w:r>
      <w:r w:rsidRPr="00135A1B">
        <w:rPr>
          <w:rFonts w:ascii="Verdana" w:hAnsi="Verdana"/>
          <w:i/>
          <w:color w:val="ED7D31" w:themeColor="accent2"/>
        </w:rPr>
        <w:t>[Capitalised, numbered, [Verdana] font, [10] pt, bold]</w:t>
      </w:r>
    </w:p>
    <w:p w14:paraId="725056F8" w14:textId="77777777" w:rsidR="00135A1B" w:rsidRDefault="00135A1B" w:rsidP="00135A1B">
      <w:pPr>
        <w:pStyle w:val="ListParagraph"/>
        <w:tabs>
          <w:tab w:val="clear" w:pos="567"/>
        </w:tabs>
        <w:spacing w:after="160" w:line="259" w:lineRule="auto"/>
        <w:ind w:left="567" w:firstLine="0"/>
        <w:jc w:val="both"/>
        <w:rPr>
          <w:rFonts w:ascii="Verdana" w:hAnsi="Verdana"/>
        </w:rPr>
      </w:pPr>
    </w:p>
    <w:p w14:paraId="0F255F02" w14:textId="77777777" w:rsidR="00B11741" w:rsidRDefault="00135A1B" w:rsidP="00135A1B">
      <w:pPr>
        <w:pStyle w:val="ListParagraph"/>
        <w:numPr>
          <w:ilvl w:val="1"/>
          <w:numId w:val="12"/>
        </w:numPr>
        <w:tabs>
          <w:tab w:val="clear" w:pos="567"/>
        </w:tabs>
        <w:spacing w:after="160" w:line="259" w:lineRule="auto"/>
        <w:jc w:val="both"/>
        <w:rPr>
          <w:rFonts w:ascii="Verdana" w:hAnsi="Verdana"/>
        </w:rPr>
      </w:pPr>
      <w:r>
        <w:rPr>
          <w:rFonts w:ascii="Verdana" w:hAnsi="Verdana"/>
        </w:rPr>
        <w:t>[INSERT POLICY STATEMENTS]</w:t>
      </w:r>
      <w:r w:rsidRPr="00135A1B">
        <w:rPr>
          <w:rFonts w:ascii="Verdana" w:hAnsi="Verdana"/>
        </w:rPr>
        <w:tab/>
      </w:r>
    </w:p>
    <w:p w14:paraId="27BA8D65" w14:textId="52E11448" w:rsidR="00751574" w:rsidRDefault="00751574" w:rsidP="00751574">
      <w:pPr>
        <w:pStyle w:val="ListParagraph"/>
        <w:tabs>
          <w:tab w:val="clear" w:pos="567"/>
        </w:tabs>
        <w:spacing w:after="160" w:line="259" w:lineRule="auto"/>
        <w:ind w:left="567" w:firstLine="0"/>
        <w:jc w:val="both"/>
        <w:rPr>
          <w:rFonts w:ascii="Verdana" w:hAnsi="Verdana"/>
        </w:rPr>
      </w:pPr>
    </w:p>
    <w:p w14:paraId="3ACF21FA" w14:textId="77777777" w:rsidR="00876FE0" w:rsidRDefault="00876FE0" w:rsidP="002D3639">
      <w:pPr>
        <w:pStyle w:val="ListParagraph"/>
        <w:numPr>
          <w:ilvl w:val="2"/>
          <w:numId w:val="12"/>
        </w:numPr>
        <w:tabs>
          <w:tab w:val="clear" w:pos="567"/>
        </w:tabs>
        <w:spacing w:after="160" w:line="259" w:lineRule="auto"/>
        <w:jc w:val="both"/>
        <w:rPr>
          <w:rFonts w:ascii="Verdana" w:hAnsi="Verdana"/>
        </w:rPr>
      </w:pPr>
    </w:p>
    <w:p w14:paraId="375735D5" w14:textId="77777777" w:rsidR="00135A1B" w:rsidRDefault="002D3639" w:rsidP="00876FE0">
      <w:pPr>
        <w:pStyle w:val="ListParagraph"/>
        <w:tabs>
          <w:tab w:val="clear" w:pos="567"/>
        </w:tabs>
        <w:spacing w:after="160" w:line="259" w:lineRule="auto"/>
        <w:ind w:left="1134" w:firstLine="0"/>
        <w:jc w:val="both"/>
        <w:rPr>
          <w:rFonts w:ascii="Verdana" w:hAnsi="Verdana"/>
        </w:rPr>
      </w:pPr>
      <w:r>
        <w:rPr>
          <w:rFonts w:ascii="Verdana" w:hAnsi="Verdana"/>
        </w:rPr>
        <w:t xml:space="preserve"> </w:t>
      </w:r>
    </w:p>
    <w:p w14:paraId="27B90732" w14:textId="77777777" w:rsidR="002D3639" w:rsidRDefault="002D3639" w:rsidP="002D3639">
      <w:pPr>
        <w:pStyle w:val="ListParagraph"/>
        <w:numPr>
          <w:ilvl w:val="2"/>
          <w:numId w:val="12"/>
        </w:numPr>
        <w:tabs>
          <w:tab w:val="clear" w:pos="567"/>
        </w:tabs>
        <w:spacing w:after="160" w:line="259" w:lineRule="auto"/>
        <w:jc w:val="both"/>
        <w:rPr>
          <w:rFonts w:ascii="Verdana" w:hAnsi="Verdana"/>
        </w:rPr>
      </w:pPr>
    </w:p>
    <w:p w14:paraId="0055C257" w14:textId="77777777" w:rsidR="002D3639" w:rsidRDefault="002D3639" w:rsidP="002E4E2A">
      <w:pPr>
        <w:pStyle w:val="ListParagraph"/>
        <w:tabs>
          <w:tab w:val="clear" w:pos="567"/>
        </w:tabs>
        <w:spacing w:after="160" w:line="259" w:lineRule="auto"/>
        <w:ind w:left="1134" w:firstLine="0"/>
        <w:jc w:val="both"/>
        <w:rPr>
          <w:rFonts w:ascii="Verdana" w:hAnsi="Verdana"/>
        </w:rPr>
      </w:pPr>
    </w:p>
    <w:p w14:paraId="750D276B" w14:textId="77777777" w:rsidR="002D3639" w:rsidRDefault="002D3639" w:rsidP="002D3639">
      <w:pPr>
        <w:pStyle w:val="ListParagraph"/>
        <w:numPr>
          <w:ilvl w:val="3"/>
          <w:numId w:val="12"/>
        </w:numPr>
        <w:tabs>
          <w:tab w:val="clear" w:pos="567"/>
        </w:tabs>
        <w:spacing w:after="160" w:line="259" w:lineRule="auto"/>
        <w:jc w:val="both"/>
        <w:rPr>
          <w:rFonts w:ascii="Verdana" w:hAnsi="Verdana"/>
        </w:rPr>
      </w:pPr>
    </w:p>
    <w:p w14:paraId="14AE2D56" w14:textId="77777777" w:rsidR="002D3639" w:rsidRDefault="002D3639" w:rsidP="002D3639">
      <w:pPr>
        <w:pStyle w:val="ListParagraph"/>
        <w:numPr>
          <w:ilvl w:val="3"/>
          <w:numId w:val="12"/>
        </w:numPr>
        <w:tabs>
          <w:tab w:val="clear" w:pos="567"/>
        </w:tabs>
        <w:spacing w:after="160" w:line="259" w:lineRule="auto"/>
        <w:jc w:val="both"/>
        <w:rPr>
          <w:rFonts w:ascii="Verdana" w:hAnsi="Verdana"/>
        </w:rPr>
      </w:pPr>
    </w:p>
    <w:p w14:paraId="790DE8AC" w14:textId="77777777" w:rsidR="002D3639" w:rsidRDefault="002D3639" w:rsidP="002D3639">
      <w:pPr>
        <w:pStyle w:val="ListParagraph"/>
        <w:numPr>
          <w:ilvl w:val="4"/>
          <w:numId w:val="12"/>
        </w:numPr>
        <w:tabs>
          <w:tab w:val="clear" w:pos="567"/>
        </w:tabs>
        <w:spacing w:after="160" w:line="259" w:lineRule="auto"/>
        <w:jc w:val="both"/>
        <w:rPr>
          <w:rFonts w:ascii="Verdana" w:hAnsi="Verdana"/>
        </w:rPr>
      </w:pPr>
    </w:p>
    <w:p w14:paraId="25A403AD" w14:textId="77777777" w:rsidR="002D3639" w:rsidRDefault="002D3639" w:rsidP="002D3639">
      <w:pPr>
        <w:pStyle w:val="ListParagraph"/>
        <w:numPr>
          <w:ilvl w:val="4"/>
          <w:numId w:val="12"/>
        </w:numPr>
        <w:tabs>
          <w:tab w:val="clear" w:pos="567"/>
        </w:tabs>
        <w:spacing w:after="160" w:line="259" w:lineRule="auto"/>
        <w:jc w:val="both"/>
        <w:rPr>
          <w:rFonts w:ascii="Verdana" w:hAnsi="Verdana"/>
        </w:rPr>
      </w:pPr>
    </w:p>
    <w:p w14:paraId="202DBA9F" w14:textId="77777777" w:rsidR="002D3639" w:rsidRDefault="002D3639" w:rsidP="002E4E2A">
      <w:pPr>
        <w:pStyle w:val="ListParagraph"/>
        <w:tabs>
          <w:tab w:val="clear" w:pos="567"/>
        </w:tabs>
        <w:spacing w:after="160" w:line="259" w:lineRule="auto"/>
        <w:ind w:left="2268" w:firstLine="0"/>
        <w:jc w:val="both"/>
        <w:rPr>
          <w:rFonts w:ascii="Verdana" w:hAnsi="Verdana"/>
        </w:rPr>
      </w:pPr>
    </w:p>
    <w:p w14:paraId="155D3723" w14:textId="77777777" w:rsidR="002D3639" w:rsidRPr="00751574" w:rsidRDefault="002D3639" w:rsidP="002E4E2A">
      <w:pPr>
        <w:pStyle w:val="ListParagraph"/>
        <w:numPr>
          <w:ilvl w:val="2"/>
          <w:numId w:val="12"/>
        </w:numPr>
        <w:tabs>
          <w:tab w:val="clear" w:pos="567"/>
        </w:tabs>
        <w:spacing w:after="160" w:line="259" w:lineRule="auto"/>
        <w:jc w:val="both"/>
        <w:rPr>
          <w:rFonts w:ascii="Verdana" w:hAnsi="Verdana"/>
        </w:rPr>
      </w:pPr>
    </w:p>
    <w:p w14:paraId="3418F73B" w14:textId="77777777"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14:paraId="3CD17125" w14:textId="77777777" w:rsidR="00B11741" w:rsidRP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r>
        <w:rPr>
          <w:rFonts w:ascii="Verdana" w:hAnsi="Verdana"/>
          <w:b/>
        </w:rPr>
        <w:t>B</w:t>
      </w:r>
      <w:r w:rsidRPr="00B11741">
        <w:rPr>
          <w:rFonts w:ascii="Verdana" w:hAnsi="Verdana"/>
          <w:b/>
        </w:rPr>
        <w:t xml:space="preserve">. </w:t>
      </w:r>
      <w:r>
        <w:rPr>
          <w:rFonts w:ascii="Verdana" w:hAnsi="Verdana"/>
          <w:b/>
        </w:rPr>
        <w:t>PROCEDURES</w:t>
      </w:r>
    </w:p>
    <w:p w14:paraId="49EE62B2" w14:textId="77777777" w:rsidR="00B11741" w:rsidRPr="00B11741" w:rsidRDefault="00B11741" w:rsidP="00B11741">
      <w:pPr>
        <w:pBdr>
          <w:top w:val="single" w:sz="4" w:space="1" w:color="auto"/>
          <w:bottom w:val="single" w:sz="4" w:space="1" w:color="auto"/>
        </w:pBdr>
        <w:tabs>
          <w:tab w:val="clear" w:pos="567"/>
        </w:tabs>
        <w:spacing w:after="160" w:line="259" w:lineRule="auto"/>
        <w:ind w:left="0" w:firstLine="0"/>
        <w:rPr>
          <w:rFonts w:ascii="Verdana" w:hAnsi="Verdana"/>
          <w:b/>
          <w:sz w:val="16"/>
          <w:szCs w:val="16"/>
        </w:rPr>
      </w:pPr>
    </w:p>
    <w:p w14:paraId="594D20BA" w14:textId="77777777" w:rsidR="00135A1B" w:rsidRPr="00135A1B" w:rsidRDefault="00135A1B" w:rsidP="00751574">
      <w:pPr>
        <w:tabs>
          <w:tab w:val="clear" w:pos="567"/>
        </w:tabs>
        <w:spacing w:after="160" w:line="259" w:lineRule="auto"/>
        <w:ind w:left="0" w:firstLine="0"/>
        <w:jc w:val="both"/>
        <w:rPr>
          <w:rFonts w:ascii="Verdana" w:hAnsi="Verdana"/>
        </w:rPr>
      </w:pPr>
    </w:p>
    <w:p w14:paraId="7EED6625" w14:textId="77777777" w:rsidR="00135A1B" w:rsidRPr="00135A1B" w:rsidRDefault="00B11741" w:rsidP="00135A1B">
      <w:pPr>
        <w:pStyle w:val="ListParagraph"/>
        <w:numPr>
          <w:ilvl w:val="0"/>
          <w:numId w:val="12"/>
        </w:numPr>
        <w:tabs>
          <w:tab w:val="clear" w:pos="567"/>
        </w:tabs>
        <w:spacing w:after="160" w:line="259" w:lineRule="auto"/>
        <w:jc w:val="both"/>
        <w:rPr>
          <w:rFonts w:ascii="Verdana" w:hAnsi="Verdana"/>
        </w:rPr>
      </w:pPr>
      <w:r w:rsidRPr="00135A1B">
        <w:rPr>
          <w:rFonts w:ascii="Verdana" w:hAnsi="Verdana"/>
          <w:b/>
        </w:rPr>
        <w:t>PROCEDURE</w:t>
      </w:r>
      <w:r>
        <w:rPr>
          <w:rFonts w:ascii="Verdana" w:hAnsi="Verdana"/>
        </w:rPr>
        <w:br/>
      </w:r>
      <w:r w:rsidRPr="00135A1B">
        <w:rPr>
          <w:rFonts w:ascii="Verdana" w:hAnsi="Verdana"/>
          <w:i/>
          <w:color w:val="ED7D31" w:themeColor="accent2"/>
        </w:rPr>
        <w:t>[Capitalised, numbered, [Verdana] font, [10] pt, bold]</w:t>
      </w:r>
      <w:r w:rsidR="00135A1B">
        <w:rPr>
          <w:rFonts w:ascii="Verdana" w:hAnsi="Verdana"/>
        </w:rPr>
        <w:tab/>
      </w:r>
      <w:r w:rsidR="00135A1B">
        <w:rPr>
          <w:rFonts w:ascii="Verdana" w:hAnsi="Verdana"/>
        </w:rPr>
        <w:br/>
      </w:r>
    </w:p>
    <w:p w14:paraId="74748CD4" w14:textId="77777777" w:rsidR="00135A1B" w:rsidRDefault="00135A1B" w:rsidP="00135A1B">
      <w:pPr>
        <w:pStyle w:val="ListParagraph"/>
        <w:numPr>
          <w:ilvl w:val="1"/>
          <w:numId w:val="12"/>
        </w:numPr>
        <w:tabs>
          <w:tab w:val="clear" w:pos="567"/>
        </w:tabs>
        <w:spacing w:after="160" w:line="259" w:lineRule="auto"/>
        <w:jc w:val="both"/>
        <w:rPr>
          <w:rFonts w:ascii="Verdana" w:hAnsi="Verdana"/>
        </w:rPr>
      </w:pPr>
      <w:r>
        <w:rPr>
          <w:rFonts w:ascii="Verdana" w:hAnsi="Verdana"/>
        </w:rPr>
        <w:t>[INSERT PROCEDURE STATEMENTS]</w:t>
      </w:r>
    </w:p>
    <w:p w14:paraId="364B96BB" w14:textId="77777777" w:rsidR="00135A1B" w:rsidRDefault="00135A1B" w:rsidP="00135A1B">
      <w:pPr>
        <w:pStyle w:val="ListParagraph"/>
        <w:tabs>
          <w:tab w:val="clear" w:pos="567"/>
        </w:tabs>
        <w:spacing w:after="160" w:line="259" w:lineRule="auto"/>
        <w:ind w:left="567" w:firstLine="0"/>
        <w:jc w:val="both"/>
        <w:rPr>
          <w:rFonts w:ascii="Verdana" w:hAnsi="Verdana"/>
        </w:rPr>
      </w:pPr>
    </w:p>
    <w:p w14:paraId="0CE24533" w14:textId="77777777" w:rsidR="00B11741" w:rsidRPr="00751574" w:rsidRDefault="00B11741" w:rsidP="00751574">
      <w:pPr>
        <w:pStyle w:val="ListParagraph"/>
        <w:tabs>
          <w:tab w:val="clear" w:pos="567"/>
        </w:tabs>
        <w:spacing w:after="160" w:line="259" w:lineRule="auto"/>
        <w:ind w:left="567" w:firstLine="0"/>
        <w:jc w:val="both"/>
        <w:rPr>
          <w:rFonts w:ascii="Verdana" w:hAnsi="Verdana"/>
          <w:color w:val="4472C4" w:themeColor="accent1"/>
        </w:rPr>
      </w:pPr>
      <w:r w:rsidRPr="00751574">
        <w:rPr>
          <w:rFonts w:ascii="Verdana" w:hAnsi="Verdana"/>
          <w:color w:val="4472C4" w:themeColor="accent1"/>
        </w:rPr>
        <w:t>If there are no related Procedures, this section can be deleted.</w:t>
      </w:r>
      <w:r w:rsidR="007C31E3" w:rsidRPr="00751574">
        <w:rPr>
          <w:rFonts w:ascii="Verdana" w:hAnsi="Verdana"/>
          <w:color w:val="4472C4" w:themeColor="accent1"/>
        </w:rPr>
        <w:tab/>
      </w:r>
      <w:r w:rsidRPr="00751574">
        <w:rPr>
          <w:rFonts w:ascii="Verdana" w:hAnsi="Verdana"/>
          <w:color w:val="4472C4" w:themeColor="accent1"/>
        </w:rPr>
        <w:br/>
      </w:r>
      <w:r w:rsidRPr="00751574">
        <w:rPr>
          <w:rFonts w:ascii="Verdana" w:hAnsi="Verdana"/>
          <w:color w:val="4472C4" w:themeColor="accent1"/>
        </w:rPr>
        <w:br/>
        <w:t>If a Procedure relates to more than one Policy Document, it can be separated from the parent Policy and drafted as a standalone document. Use this template but omit Paragraph 4 (Policy Statements).</w:t>
      </w:r>
      <w:r w:rsidR="007C31E3" w:rsidRPr="00751574">
        <w:rPr>
          <w:rFonts w:ascii="Verdana" w:hAnsi="Verdana"/>
          <w:color w:val="4472C4" w:themeColor="accent1"/>
        </w:rPr>
        <w:tab/>
      </w:r>
      <w:r w:rsidRPr="00751574">
        <w:rPr>
          <w:rFonts w:ascii="Verdana" w:hAnsi="Verdana"/>
          <w:color w:val="4472C4" w:themeColor="accent1"/>
        </w:rPr>
        <w:br/>
      </w:r>
      <w:r w:rsidRPr="00751574">
        <w:rPr>
          <w:rFonts w:ascii="Verdana" w:hAnsi="Verdana"/>
          <w:color w:val="4472C4" w:themeColor="accent1"/>
        </w:rPr>
        <w:br/>
        <w:t xml:space="preserve">Please refer to the Explanatory Notes for details on what to incorporate in this section. </w:t>
      </w:r>
    </w:p>
    <w:p w14:paraId="5F857105" w14:textId="1FD3F183" w:rsidR="00751574" w:rsidRDefault="00751574" w:rsidP="00751574">
      <w:pPr>
        <w:pStyle w:val="ListParagraph"/>
        <w:tabs>
          <w:tab w:val="clear" w:pos="567"/>
        </w:tabs>
        <w:spacing w:after="160" w:line="259" w:lineRule="auto"/>
        <w:ind w:left="567" w:firstLine="0"/>
        <w:jc w:val="both"/>
        <w:rPr>
          <w:rFonts w:ascii="Verdana" w:hAnsi="Verdana"/>
        </w:rPr>
      </w:pPr>
    </w:p>
    <w:p w14:paraId="66899650" w14:textId="77777777" w:rsid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p>
    <w:p w14:paraId="475873FF" w14:textId="77777777" w:rsid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r>
        <w:rPr>
          <w:rFonts w:ascii="Verdana" w:hAnsi="Verdana"/>
          <w:b/>
        </w:rPr>
        <w:t>C</w:t>
      </w:r>
      <w:r w:rsidRPr="00B11741">
        <w:rPr>
          <w:rFonts w:ascii="Verdana" w:hAnsi="Verdana"/>
          <w:b/>
        </w:rPr>
        <w:t xml:space="preserve">. </w:t>
      </w:r>
      <w:r w:rsidR="00543EA0">
        <w:rPr>
          <w:rFonts w:ascii="Verdana" w:hAnsi="Verdana"/>
          <w:b/>
        </w:rPr>
        <w:t>GENERAL</w:t>
      </w:r>
    </w:p>
    <w:p w14:paraId="2766DDEC" w14:textId="77777777" w:rsidR="00B11741" w:rsidRPr="00B11741" w:rsidRDefault="00B11741" w:rsidP="00B11741">
      <w:pPr>
        <w:pBdr>
          <w:top w:val="single" w:sz="4" w:space="1" w:color="auto"/>
          <w:bottom w:val="single" w:sz="4" w:space="1" w:color="auto"/>
        </w:pBdr>
        <w:tabs>
          <w:tab w:val="clear" w:pos="567"/>
        </w:tabs>
        <w:spacing w:after="160" w:line="259" w:lineRule="auto"/>
        <w:jc w:val="center"/>
        <w:rPr>
          <w:rFonts w:ascii="Verdana" w:hAnsi="Verdana"/>
          <w:b/>
        </w:rPr>
      </w:pPr>
    </w:p>
    <w:p w14:paraId="305C69DF" w14:textId="77777777" w:rsidR="00B11741" w:rsidRDefault="00B11741" w:rsidP="00B11741">
      <w:pPr>
        <w:tabs>
          <w:tab w:val="clear" w:pos="567"/>
        </w:tabs>
        <w:spacing w:after="160" w:line="259" w:lineRule="auto"/>
        <w:rPr>
          <w:rFonts w:ascii="Verdana" w:hAnsi="Verdana"/>
        </w:rPr>
      </w:pPr>
    </w:p>
    <w:p w14:paraId="64566042" w14:textId="77777777" w:rsidR="00B11741" w:rsidRPr="00135A1B" w:rsidRDefault="00543EA0" w:rsidP="00B11741">
      <w:pPr>
        <w:pStyle w:val="ListParagraph"/>
        <w:numPr>
          <w:ilvl w:val="0"/>
          <w:numId w:val="12"/>
        </w:numPr>
        <w:tabs>
          <w:tab w:val="clear" w:pos="567"/>
        </w:tabs>
        <w:spacing w:after="160" w:line="259" w:lineRule="auto"/>
        <w:rPr>
          <w:rFonts w:ascii="Verdana" w:hAnsi="Verdana"/>
          <w:b/>
        </w:rPr>
      </w:pPr>
      <w:r w:rsidRPr="00135A1B">
        <w:rPr>
          <w:rFonts w:ascii="Verdana" w:hAnsi="Verdana"/>
          <w:b/>
        </w:rPr>
        <w:t>REVIEW OF POLICY DOCUMENT</w:t>
      </w:r>
      <w:r w:rsidRPr="00135A1B">
        <w:rPr>
          <w:rFonts w:ascii="Verdana" w:hAnsi="Verdana"/>
          <w:b/>
        </w:rPr>
        <w:br/>
      </w:r>
    </w:p>
    <w:p w14:paraId="0EE08549" w14:textId="77777777" w:rsidR="006300A0" w:rsidRDefault="006300A0" w:rsidP="006300A0">
      <w:pPr>
        <w:pStyle w:val="ListParagraph"/>
        <w:numPr>
          <w:ilvl w:val="1"/>
          <w:numId w:val="12"/>
        </w:numPr>
        <w:tabs>
          <w:tab w:val="clear" w:pos="567"/>
        </w:tabs>
        <w:spacing w:after="160" w:line="259" w:lineRule="auto"/>
        <w:jc w:val="both"/>
        <w:rPr>
          <w:rFonts w:ascii="Verdana" w:hAnsi="Verdana"/>
        </w:rPr>
      </w:pPr>
      <w:r>
        <w:rPr>
          <w:rFonts w:ascii="Verdana" w:hAnsi="Verdana"/>
        </w:rPr>
        <w:t>This Policy Document shall be reviewed by the Policy Document Owner in accordance with the requirements set out in the University Policy Framework, or more frequently if deemed necessary by the Policy Document Owner. Any recommendation for changes to this Policy Document whether amendments, repeal or otherwise) must similarly be carried out in accordance with the requirements of the University Policy Framework.</w:t>
      </w:r>
    </w:p>
    <w:p w14:paraId="56660481" w14:textId="77777777" w:rsidR="006300A0" w:rsidRPr="00BC3A8C" w:rsidRDefault="006300A0" w:rsidP="006300A0">
      <w:pPr>
        <w:pStyle w:val="ListParagraph"/>
        <w:tabs>
          <w:tab w:val="clear" w:pos="567"/>
        </w:tabs>
        <w:spacing w:after="160" w:line="259" w:lineRule="auto"/>
        <w:ind w:left="567" w:firstLine="0"/>
        <w:jc w:val="both"/>
      </w:pPr>
    </w:p>
    <w:p w14:paraId="22C7B18A" w14:textId="77777777" w:rsidR="006300A0" w:rsidRDefault="006300A0" w:rsidP="006300A0">
      <w:pPr>
        <w:pStyle w:val="ListParagraph"/>
        <w:numPr>
          <w:ilvl w:val="1"/>
          <w:numId w:val="12"/>
        </w:numPr>
        <w:jc w:val="both"/>
        <w:rPr>
          <w:rFonts w:ascii="Verdana" w:hAnsi="Verdana"/>
        </w:rPr>
      </w:pPr>
      <w:r w:rsidRPr="00543EA0">
        <w:rPr>
          <w:rFonts w:ascii="Verdana" w:hAnsi="Verdana"/>
        </w:rPr>
        <w:t xml:space="preserve">The University shall be entitled to revise, </w:t>
      </w:r>
      <w:proofErr w:type="gramStart"/>
      <w:r w:rsidRPr="00543EA0">
        <w:rPr>
          <w:rFonts w:ascii="Verdana" w:hAnsi="Verdana"/>
        </w:rPr>
        <w:t>amend</w:t>
      </w:r>
      <w:proofErr w:type="gramEnd"/>
      <w:r w:rsidRPr="00543EA0">
        <w:rPr>
          <w:rFonts w:ascii="Verdana" w:hAnsi="Verdana"/>
        </w:rPr>
        <w:t xml:space="preserve"> or update this Policy Document and to issue additional Policy Documents from time to time. All such revisions, amendments, </w:t>
      </w:r>
      <w:proofErr w:type="gramStart"/>
      <w:r w:rsidRPr="00543EA0">
        <w:rPr>
          <w:rFonts w:ascii="Verdana" w:hAnsi="Verdana"/>
        </w:rPr>
        <w:t>updates</w:t>
      </w:r>
      <w:proofErr w:type="gramEnd"/>
      <w:r w:rsidRPr="00543EA0">
        <w:rPr>
          <w:rFonts w:ascii="Verdana" w:hAnsi="Verdana"/>
        </w:rPr>
        <w:t xml:space="preserve"> and additions shall be deemed to be a part of this Policy Document. Any revisions, amendments, </w:t>
      </w:r>
      <w:proofErr w:type="gramStart"/>
      <w:r w:rsidRPr="00543EA0">
        <w:rPr>
          <w:rFonts w:ascii="Verdana" w:hAnsi="Verdana"/>
        </w:rPr>
        <w:t>updates</w:t>
      </w:r>
      <w:proofErr w:type="gramEnd"/>
      <w:r w:rsidRPr="00543EA0">
        <w:rPr>
          <w:rFonts w:ascii="Verdana" w:hAnsi="Verdana"/>
        </w:rPr>
        <w:t xml:space="preserve"> or additions to this Policy Document issued by the University may be published or notified through written notice, electronic mail, the University website, or such other form of communication as the University may deem appropriate.</w:t>
      </w:r>
    </w:p>
    <w:p w14:paraId="2FBF08A0" w14:textId="77777777" w:rsidR="006300A0" w:rsidRDefault="006300A0" w:rsidP="00083208">
      <w:pPr>
        <w:pStyle w:val="ListParagraph"/>
        <w:ind w:left="567" w:firstLine="0"/>
        <w:jc w:val="both"/>
        <w:rPr>
          <w:rFonts w:ascii="Verdana" w:hAnsi="Verdana"/>
        </w:rPr>
      </w:pPr>
    </w:p>
    <w:p w14:paraId="51159543" w14:textId="77777777" w:rsidR="006300A0" w:rsidRDefault="006300A0" w:rsidP="00083208">
      <w:pPr>
        <w:pStyle w:val="ListParagraph"/>
        <w:ind w:left="567" w:firstLine="0"/>
        <w:jc w:val="both"/>
        <w:rPr>
          <w:rFonts w:ascii="Verdana" w:hAnsi="Verdana"/>
        </w:rPr>
      </w:pPr>
    </w:p>
    <w:p w14:paraId="6A8E8EA7" w14:textId="77777777" w:rsidR="00083208" w:rsidRPr="00083208" w:rsidRDefault="00083208" w:rsidP="00083208">
      <w:pPr>
        <w:pStyle w:val="ListParagraph"/>
        <w:numPr>
          <w:ilvl w:val="0"/>
          <w:numId w:val="12"/>
        </w:numPr>
        <w:jc w:val="both"/>
        <w:rPr>
          <w:rFonts w:ascii="Verdana" w:hAnsi="Verdana"/>
          <w:b/>
        </w:rPr>
      </w:pPr>
      <w:r w:rsidRPr="00083208">
        <w:rPr>
          <w:rFonts w:ascii="Verdana" w:hAnsi="Verdana"/>
          <w:b/>
        </w:rPr>
        <w:t>QUERIES</w:t>
      </w:r>
    </w:p>
    <w:p w14:paraId="7A037D8C" w14:textId="77777777" w:rsidR="00083208" w:rsidRDefault="00083208" w:rsidP="00083208">
      <w:pPr>
        <w:pStyle w:val="ListParagraph"/>
        <w:ind w:left="567" w:firstLine="0"/>
        <w:jc w:val="both"/>
        <w:rPr>
          <w:rFonts w:ascii="Verdana" w:hAnsi="Verdana"/>
        </w:rPr>
      </w:pPr>
    </w:p>
    <w:p w14:paraId="72F45EBD" w14:textId="77777777" w:rsidR="00083208" w:rsidRDefault="00083208" w:rsidP="00083208">
      <w:pPr>
        <w:pStyle w:val="ListParagraph"/>
        <w:ind w:left="567" w:firstLine="0"/>
        <w:jc w:val="both"/>
        <w:rPr>
          <w:rFonts w:ascii="Verdana" w:hAnsi="Verdana"/>
        </w:rPr>
      </w:pPr>
      <w:r>
        <w:rPr>
          <w:rFonts w:ascii="Verdana" w:hAnsi="Verdana"/>
        </w:rPr>
        <w:t>All questions as to the interpretation of this Policy Document shall be referred to the Policy Document Owner.</w:t>
      </w:r>
    </w:p>
    <w:p w14:paraId="23E374AB" w14:textId="77777777" w:rsidR="00A76850" w:rsidRDefault="00A76850" w:rsidP="00A76850">
      <w:pPr>
        <w:pStyle w:val="ListParagraph"/>
        <w:ind w:left="567" w:firstLine="0"/>
        <w:jc w:val="both"/>
        <w:rPr>
          <w:rFonts w:ascii="Verdana" w:hAnsi="Verdana"/>
        </w:rPr>
      </w:pPr>
    </w:p>
    <w:p w14:paraId="67FF8F46" w14:textId="77777777" w:rsidR="00BC3A8C" w:rsidRDefault="00BC3A8C" w:rsidP="00A76850">
      <w:pPr>
        <w:pStyle w:val="ListParagraph"/>
        <w:ind w:left="567" w:firstLine="0"/>
        <w:jc w:val="both"/>
        <w:rPr>
          <w:rFonts w:ascii="Verdana" w:hAnsi="Verdana"/>
        </w:rPr>
      </w:pPr>
    </w:p>
    <w:p w14:paraId="52285163" w14:textId="77777777" w:rsidR="00083208" w:rsidRDefault="00083208">
      <w:pPr>
        <w:tabs>
          <w:tab w:val="clear" w:pos="567"/>
        </w:tabs>
        <w:spacing w:after="160" w:line="259" w:lineRule="auto"/>
        <w:ind w:left="0" w:firstLine="0"/>
        <w:rPr>
          <w:rFonts w:ascii="Verdana" w:hAnsi="Verdana"/>
        </w:rPr>
      </w:pPr>
      <w:r>
        <w:rPr>
          <w:rFonts w:ascii="Verdana" w:hAnsi="Verdana"/>
        </w:rPr>
        <w:br w:type="page"/>
      </w:r>
    </w:p>
    <w:p w14:paraId="172D5A37" w14:textId="77777777" w:rsidR="00135A1B" w:rsidRPr="00751574" w:rsidRDefault="00751574" w:rsidP="00135A1B">
      <w:pPr>
        <w:pStyle w:val="ListParagraph"/>
        <w:numPr>
          <w:ilvl w:val="0"/>
          <w:numId w:val="12"/>
        </w:numPr>
        <w:jc w:val="both"/>
        <w:rPr>
          <w:rFonts w:ascii="Verdana" w:hAnsi="Verdana"/>
        </w:rPr>
      </w:pPr>
      <w:r>
        <w:rPr>
          <w:rFonts w:ascii="Verdana" w:hAnsi="Verdana"/>
          <w:b/>
        </w:rPr>
        <w:lastRenderedPageBreak/>
        <w:t>INTERPRETATION</w:t>
      </w:r>
    </w:p>
    <w:p w14:paraId="41EAA016" w14:textId="77777777" w:rsidR="00751574" w:rsidRPr="00751574" w:rsidRDefault="00751574" w:rsidP="00751574">
      <w:pPr>
        <w:pStyle w:val="ListParagraph"/>
        <w:ind w:left="567" w:firstLine="0"/>
        <w:jc w:val="both"/>
        <w:rPr>
          <w:rFonts w:ascii="Verdana" w:hAnsi="Verdana"/>
        </w:rPr>
      </w:pPr>
    </w:p>
    <w:p w14:paraId="610C36FE" w14:textId="77777777" w:rsidR="00751574" w:rsidRDefault="00751574" w:rsidP="00751574">
      <w:pPr>
        <w:pStyle w:val="ListParagraph"/>
        <w:numPr>
          <w:ilvl w:val="1"/>
          <w:numId w:val="12"/>
        </w:numPr>
        <w:jc w:val="both"/>
        <w:rPr>
          <w:rFonts w:ascii="Verdana" w:hAnsi="Verdana"/>
          <w:u w:val="single"/>
        </w:rPr>
      </w:pPr>
      <w:r w:rsidRPr="00751574">
        <w:rPr>
          <w:rFonts w:ascii="Verdana" w:hAnsi="Verdana"/>
          <w:u w:val="single"/>
        </w:rPr>
        <w:t>Headings</w:t>
      </w:r>
    </w:p>
    <w:p w14:paraId="2CA6A7A9" w14:textId="77777777" w:rsidR="00775BE5" w:rsidRDefault="00775BE5" w:rsidP="00775BE5">
      <w:pPr>
        <w:pStyle w:val="ListParagraph"/>
        <w:ind w:left="567" w:firstLine="0"/>
        <w:jc w:val="both"/>
        <w:rPr>
          <w:rFonts w:ascii="Verdana" w:hAnsi="Verdana"/>
          <w:u w:val="single"/>
        </w:rPr>
      </w:pPr>
    </w:p>
    <w:p w14:paraId="107ABBC4" w14:textId="0FD726BF" w:rsidR="00BC3A8C" w:rsidRDefault="00751574" w:rsidP="00BC3A8C">
      <w:pPr>
        <w:pStyle w:val="ListParagraph"/>
        <w:ind w:left="567" w:firstLine="0"/>
        <w:jc w:val="both"/>
        <w:rPr>
          <w:rFonts w:ascii="Verdana" w:hAnsi="Verdana"/>
        </w:rPr>
      </w:pPr>
      <w:r>
        <w:rPr>
          <w:rFonts w:ascii="Verdana" w:hAnsi="Verdana"/>
        </w:rPr>
        <w:t xml:space="preserve">The headings of this Policy Document are to facilitate </w:t>
      </w:r>
      <w:proofErr w:type="gramStart"/>
      <w:r>
        <w:rPr>
          <w:rFonts w:ascii="Verdana" w:hAnsi="Verdana"/>
        </w:rPr>
        <w:t>referenc</w:t>
      </w:r>
      <w:r w:rsidR="002E4E2A">
        <w:rPr>
          <w:rFonts w:ascii="Verdana" w:hAnsi="Verdana"/>
        </w:rPr>
        <w:t xml:space="preserve">ing </w:t>
      </w:r>
      <w:r>
        <w:rPr>
          <w:rFonts w:ascii="Verdana" w:hAnsi="Verdana"/>
        </w:rPr>
        <w:t xml:space="preserve"> only</w:t>
      </w:r>
      <w:proofErr w:type="gramEnd"/>
      <w:r>
        <w:rPr>
          <w:rFonts w:ascii="Verdana" w:hAnsi="Verdana"/>
        </w:rPr>
        <w:t xml:space="preserve"> and do not form  part of this Policy Document, and shall not in any way affect the interpretation thereof. </w:t>
      </w:r>
    </w:p>
    <w:p w14:paraId="4F81F89D" w14:textId="77777777" w:rsidR="00BC3A8C" w:rsidRPr="00F53EC9" w:rsidRDefault="00BC3A8C">
      <w:pPr>
        <w:pStyle w:val="ListParagraph"/>
        <w:ind w:left="567" w:firstLine="0"/>
        <w:jc w:val="both"/>
        <w:rPr>
          <w:rFonts w:ascii="Verdana" w:hAnsi="Verdana"/>
        </w:rPr>
      </w:pPr>
    </w:p>
    <w:p w14:paraId="482B7188" w14:textId="77777777" w:rsidR="00751574" w:rsidRDefault="00751574" w:rsidP="00751574">
      <w:pPr>
        <w:pStyle w:val="ListParagraph"/>
        <w:numPr>
          <w:ilvl w:val="1"/>
          <w:numId w:val="12"/>
        </w:numPr>
        <w:jc w:val="both"/>
        <w:rPr>
          <w:rFonts w:ascii="Verdana" w:hAnsi="Verdana"/>
          <w:u w:val="single"/>
        </w:rPr>
      </w:pPr>
      <w:r>
        <w:rPr>
          <w:rFonts w:ascii="Verdana" w:hAnsi="Verdana"/>
          <w:u w:val="single"/>
        </w:rPr>
        <w:t>Inconsistency with this Policy Document</w:t>
      </w:r>
    </w:p>
    <w:p w14:paraId="45AF47B9" w14:textId="77777777" w:rsidR="00751574" w:rsidRDefault="00751574" w:rsidP="00751574">
      <w:pPr>
        <w:pStyle w:val="ListParagraph"/>
        <w:ind w:left="567" w:firstLine="0"/>
        <w:jc w:val="both"/>
        <w:rPr>
          <w:rFonts w:ascii="Verdana" w:hAnsi="Verdana"/>
        </w:rPr>
      </w:pPr>
    </w:p>
    <w:p w14:paraId="705F4B76" w14:textId="77777777" w:rsidR="00A76850" w:rsidRDefault="00751574" w:rsidP="00A76850">
      <w:pPr>
        <w:pStyle w:val="ListParagraph"/>
        <w:ind w:left="567" w:firstLine="0"/>
        <w:jc w:val="both"/>
        <w:rPr>
          <w:rFonts w:ascii="Verdana" w:hAnsi="Verdana"/>
        </w:rPr>
      </w:pPr>
      <w:r>
        <w:rPr>
          <w:rFonts w:ascii="Verdana" w:hAnsi="Verdana"/>
        </w:rPr>
        <w:t>In the event of any inconsistency between the requirements set out in this Policy Document and those set out in any other Policy Documents or other documents relating to the subject matter of this Policy Document, the requirement set out in this Policy Document shall prevail unless otherwise stated.</w:t>
      </w:r>
    </w:p>
    <w:p w14:paraId="12DEE41B" w14:textId="77777777" w:rsidR="00A76850" w:rsidRPr="00A76850" w:rsidRDefault="00A76850" w:rsidP="00A76850">
      <w:pPr>
        <w:pStyle w:val="ListParagraph"/>
        <w:ind w:left="567" w:firstLine="0"/>
        <w:jc w:val="both"/>
        <w:rPr>
          <w:rFonts w:ascii="Verdana" w:hAnsi="Verdana"/>
        </w:rPr>
      </w:pPr>
    </w:p>
    <w:p w14:paraId="0BE1AB91" w14:textId="77777777" w:rsidR="00751574" w:rsidRDefault="00751574" w:rsidP="00751574">
      <w:pPr>
        <w:pStyle w:val="ListParagraph"/>
        <w:ind w:left="567" w:firstLine="0"/>
        <w:jc w:val="both"/>
        <w:rPr>
          <w:rFonts w:ascii="Verdana" w:hAnsi="Verdana"/>
        </w:rPr>
      </w:pPr>
    </w:p>
    <w:p w14:paraId="6B7F7F4A" w14:textId="77777777" w:rsidR="00751574" w:rsidRPr="00751574" w:rsidRDefault="00751574" w:rsidP="00751574">
      <w:pPr>
        <w:pStyle w:val="ListParagraph"/>
        <w:numPr>
          <w:ilvl w:val="0"/>
          <w:numId w:val="12"/>
        </w:numPr>
        <w:jc w:val="both"/>
        <w:rPr>
          <w:rFonts w:ascii="Verdana" w:hAnsi="Verdana"/>
          <w:b/>
        </w:rPr>
      </w:pPr>
      <w:r w:rsidRPr="00751574">
        <w:rPr>
          <w:rFonts w:ascii="Verdana" w:hAnsi="Verdana"/>
          <w:b/>
        </w:rPr>
        <w:t>ADHERENCE TO POLICY DOCUMENT</w:t>
      </w:r>
    </w:p>
    <w:p w14:paraId="15431AC5" w14:textId="77777777" w:rsidR="00751574" w:rsidRDefault="00751574" w:rsidP="00751574">
      <w:pPr>
        <w:pStyle w:val="ListParagraph"/>
        <w:ind w:left="567" w:firstLine="0"/>
        <w:jc w:val="both"/>
        <w:rPr>
          <w:rFonts w:ascii="Verdana" w:hAnsi="Verdana"/>
        </w:rPr>
      </w:pPr>
    </w:p>
    <w:p w14:paraId="4A66A5CC" w14:textId="77777777" w:rsidR="00751574" w:rsidRDefault="00751574" w:rsidP="00751574">
      <w:pPr>
        <w:pStyle w:val="ListParagraph"/>
        <w:ind w:left="567" w:firstLine="0"/>
        <w:jc w:val="both"/>
        <w:rPr>
          <w:rFonts w:ascii="Verdana" w:hAnsi="Verdana"/>
        </w:rPr>
      </w:pPr>
      <w:r>
        <w:rPr>
          <w:rFonts w:ascii="Verdana" w:hAnsi="Verdana"/>
        </w:rPr>
        <w:t xml:space="preserve">Compliance with this Policy Document is mandatory and any failure to comply with this Policy Document (including any arrangements that are established under it) may, at the University’s absolute discretion, be investigated and result in such corrective and/or disciplinary action(s) as the University deems fit. </w:t>
      </w:r>
    </w:p>
    <w:p w14:paraId="5EF35FB8" w14:textId="77777777" w:rsidR="00751574" w:rsidRDefault="00751574" w:rsidP="00751574">
      <w:pPr>
        <w:pStyle w:val="ListParagraph"/>
        <w:ind w:left="567" w:firstLine="0"/>
        <w:jc w:val="both"/>
        <w:rPr>
          <w:rFonts w:ascii="Verdana" w:hAnsi="Verdana"/>
        </w:rPr>
      </w:pPr>
    </w:p>
    <w:p w14:paraId="39AC032A" w14:textId="77777777" w:rsidR="00BC3A8C" w:rsidRDefault="00BC3A8C" w:rsidP="00751574">
      <w:pPr>
        <w:pStyle w:val="ListParagraph"/>
        <w:ind w:left="567" w:firstLine="0"/>
        <w:jc w:val="both"/>
        <w:rPr>
          <w:rFonts w:ascii="Verdana" w:hAnsi="Verdana"/>
        </w:rPr>
      </w:pPr>
    </w:p>
    <w:p w14:paraId="4BDC7BD9" w14:textId="77777777" w:rsidR="00751574" w:rsidRPr="00751574" w:rsidRDefault="00751574" w:rsidP="00751574">
      <w:pPr>
        <w:pStyle w:val="ListParagraph"/>
        <w:numPr>
          <w:ilvl w:val="0"/>
          <w:numId w:val="12"/>
        </w:numPr>
        <w:jc w:val="both"/>
        <w:rPr>
          <w:rFonts w:ascii="Verdana" w:hAnsi="Verdana"/>
          <w:b/>
        </w:rPr>
      </w:pPr>
      <w:bookmarkStart w:id="1" w:name="_Hlk145457161"/>
      <w:r w:rsidRPr="00751574">
        <w:rPr>
          <w:rFonts w:ascii="Verdana" w:hAnsi="Verdana"/>
          <w:b/>
        </w:rPr>
        <w:t>EXCEPTIONS TO THIS POLICY DOCUMENT</w:t>
      </w:r>
    </w:p>
    <w:p w14:paraId="648816BC" w14:textId="77777777" w:rsidR="00751574" w:rsidRDefault="00751574" w:rsidP="00751574">
      <w:pPr>
        <w:pStyle w:val="ListParagraph"/>
        <w:ind w:left="567" w:firstLine="0"/>
        <w:jc w:val="both"/>
        <w:rPr>
          <w:rFonts w:ascii="Verdana" w:hAnsi="Verdana"/>
        </w:rPr>
      </w:pPr>
    </w:p>
    <w:p w14:paraId="71BA1C35" w14:textId="3DBB5E1C" w:rsidR="00775BE5" w:rsidRDefault="00751574">
      <w:pPr>
        <w:pStyle w:val="ListParagraph"/>
        <w:ind w:left="567" w:firstLine="0"/>
        <w:jc w:val="both"/>
        <w:rPr>
          <w:rFonts w:ascii="Verdana" w:hAnsi="Verdana"/>
        </w:rPr>
      </w:pPr>
      <w:bookmarkStart w:id="2" w:name="_Hlk118888350"/>
      <w:r>
        <w:rPr>
          <w:rFonts w:ascii="Verdana" w:hAnsi="Verdana"/>
        </w:rPr>
        <w:t>Any exceptions to the requirements of this Policy Document requires prior written approval from</w:t>
      </w:r>
      <w:r w:rsidR="00114379">
        <w:rPr>
          <w:rFonts w:ascii="Verdana" w:hAnsi="Verdana"/>
        </w:rPr>
        <w:t xml:space="preserve"> the </w:t>
      </w:r>
      <w:r w:rsidRPr="00751574">
        <w:rPr>
          <w:rFonts w:ascii="Verdana" w:hAnsi="Verdana"/>
        </w:rPr>
        <w:t>Cluster Head of the Policy Document Owner</w:t>
      </w:r>
      <w:r w:rsidR="00114379">
        <w:rPr>
          <w:rFonts w:ascii="Verdana" w:hAnsi="Verdana"/>
        </w:rPr>
        <w:t xml:space="preserve"> </w:t>
      </w:r>
      <w:r w:rsidRPr="00751574">
        <w:rPr>
          <w:rFonts w:ascii="Verdana" w:hAnsi="Verdana"/>
        </w:rPr>
        <w:t>and such approval will only be granted in very exceptional circumstances.</w:t>
      </w:r>
    </w:p>
    <w:bookmarkEnd w:id="1"/>
    <w:p w14:paraId="0BD91B23" w14:textId="77777777" w:rsidR="00C47A4B" w:rsidRDefault="00C47A4B">
      <w:pPr>
        <w:pStyle w:val="ListParagraph"/>
        <w:ind w:left="567" w:firstLine="0"/>
        <w:jc w:val="both"/>
        <w:rPr>
          <w:rFonts w:ascii="Verdana" w:hAnsi="Verdana"/>
        </w:rPr>
      </w:pPr>
    </w:p>
    <w:p w14:paraId="22F2C730" w14:textId="77777777" w:rsidR="00C47A4B" w:rsidRDefault="00C47A4B" w:rsidP="00483FBE">
      <w:pPr>
        <w:ind w:left="0" w:firstLine="0"/>
        <w:jc w:val="both"/>
        <w:rPr>
          <w:rFonts w:ascii="Verdana" w:hAnsi="Verdana"/>
        </w:rPr>
      </w:pPr>
    </w:p>
    <w:bookmarkEnd w:id="2"/>
    <w:p w14:paraId="3D220C39" w14:textId="77777777" w:rsidR="00751574" w:rsidRPr="00751574" w:rsidRDefault="00751574" w:rsidP="00751574">
      <w:pPr>
        <w:pStyle w:val="ListParagraph"/>
        <w:numPr>
          <w:ilvl w:val="0"/>
          <w:numId w:val="12"/>
        </w:numPr>
        <w:jc w:val="both"/>
        <w:rPr>
          <w:rFonts w:ascii="Verdana" w:hAnsi="Verdana"/>
          <w:b/>
        </w:rPr>
      </w:pPr>
      <w:r w:rsidRPr="00751574">
        <w:rPr>
          <w:rFonts w:ascii="Verdana" w:hAnsi="Verdana"/>
          <w:b/>
        </w:rPr>
        <w:t>RELATED DOCUMENTS</w:t>
      </w:r>
    </w:p>
    <w:p w14:paraId="5E3BB3E2" w14:textId="77777777" w:rsidR="00751574" w:rsidRDefault="00751574" w:rsidP="00751574">
      <w:pPr>
        <w:pStyle w:val="ListParagraph"/>
        <w:ind w:left="567" w:firstLine="0"/>
        <w:jc w:val="both"/>
        <w:rPr>
          <w:rFonts w:ascii="Verdana" w:hAnsi="Verdana"/>
        </w:rPr>
      </w:pPr>
    </w:p>
    <w:p w14:paraId="3370C263" w14:textId="77777777" w:rsidR="00751574" w:rsidRDefault="00751574" w:rsidP="00751574">
      <w:pPr>
        <w:pStyle w:val="ListParagraph"/>
        <w:ind w:left="567" w:firstLine="0"/>
        <w:jc w:val="both"/>
        <w:rPr>
          <w:rFonts w:ascii="Verdana" w:hAnsi="Verdana"/>
          <w:b/>
        </w:rPr>
      </w:pPr>
      <w:r>
        <w:rPr>
          <w:rFonts w:ascii="Verdana" w:hAnsi="Verdana"/>
        </w:rPr>
        <w:t>This document should be read in conjunction with the Related Document</w:t>
      </w:r>
      <w:r w:rsidR="003015DC">
        <w:rPr>
          <w:rFonts w:ascii="Verdana" w:hAnsi="Verdana"/>
        </w:rPr>
        <w:t>(</w:t>
      </w:r>
      <w:r>
        <w:rPr>
          <w:rFonts w:ascii="Verdana" w:hAnsi="Verdana"/>
        </w:rPr>
        <w:t>s</w:t>
      </w:r>
      <w:r w:rsidR="003015DC">
        <w:rPr>
          <w:rFonts w:ascii="Verdana" w:hAnsi="Verdana"/>
        </w:rPr>
        <w:t>)</w:t>
      </w:r>
      <w:r>
        <w:rPr>
          <w:rFonts w:ascii="Verdana" w:hAnsi="Verdana"/>
        </w:rPr>
        <w:t xml:space="preserve"> set out in Appendix </w:t>
      </w:r>
      <w:r w:rsidRPr="00775BE5">
        <w:rPr>
          <w:rFonts w:ascii="Verdana" w:hAnsi="Verdana"/>
          <w:b/>
        </w:rPr>
        <w:t>[·]</w:t>
      </w:r>
      <w:r>
        <w:rPr>
          <w:rFonts w:ascii="Verdana" w:hAnsi="Verdana"/>
          <w:b/>
        </w:rPr>
        <w:t>.</w:t>
      </w:r>
    </w:p>
    <w:p w14:paraId="07DE2F47" w14:textId="77777777" w:rsidR="00751574" w:rsidRDefault="00751574" w:rsidP="00751574">
      <w:pPr>
        <w:pStyle w:val="ListParagraph"/>
        <w:ind w:left="567" w:firstLine="0"/>
        <w:jc w:val="both"/>
        <w:rPr>
          <w:rFonts w:ascii="Verdana" w:hAnsi="Verdana"/>
        </w:rPr>
      </w:pPr>
    </w:p>
    <w:p w14:paraId="71C86C10" w14:textId="77777777" w:rsidR="00A76850" w:rsidRDefault="00A76850" w:rsidP="00751574">
      <w:pPr>
        <w:pStyle w:val="ListParagraph"/>
        <w:ind w:left="567" w:firstLine="0"/>
        <w:jc w:val="both"/>
        <w:rPr>
          <w:rFonts w:ascii="Verdana" w:hAnsi="Verdana"/>
        </w:rPr>
      </w:pPr>
    </w:p>
    <w:p w14:paraId="30E6A7A3" w14:textId="77777777" w:rsidR="00751574" w:rsidRPr="00751574" w:rsidRDefault="00751574" w:rsidP="00751574">
      <w:pPr>
        <w:pStyle w:val="ListParagraph"/>
        <w:numPr>
          <w:ilvl w:val="0"/>
          <w:numId w:val="12"/>
        </w:numPr>
        <w:jc w:val="both"/>
        <w:rPr>
          <w:rFonts w:ascii="Verdana" w:hAnsi="Verdana"/>
          <w:b/>
        </w:rPr>
      </w:pPr>
      <w:r w:rsidRPr="00751574">
        <w:rPr>
          <w:rFonts w:ascii="Verdana" w:hAnsi="Verdana"/>
          <w:b/>
        </w:rPr>
        <w:t>LIST OF APPENDICES</w:t>
      </w:r>
    </w:p>
    <w:p w14:paraId="1BB9DB94" w14:textId="77777777" w:rsidR="00751574" w:rsidRDefault="00751574" w:rsidP="00751574">
      <w:pPr>
        <w:jc w:val="both"/>
        <w:rPr>
          <w:rFonts w:ascii="Verdana" w:hAnsi="Verdana"/>
        </w:rPr>
      </w:pPr>
    </w:p>
    <w:tbl>
      <w:tblPr>
        <w:tblStyle w:val="TableGrid"/>
        <w:tblW w:w="0" w:type="auto"/>
        <w:tblInd w:w="0" w:type="dxa"/>
        <w:tblLayout w:type="fixed"/>
        <w:tblLook w:val="04A0" w:firstRow="1" w:lastRow="0" w:firstColumn="1" w:lastColumn="0" w:noHBand="0" w:noVBand="1"/>
      </w:tblPr>
      <w:tblGrid>
        <w:gridCol w:w="693"/>
        <w:gridCol w:w="9043"/>
      </w:tblGrid>
      <w:tr w:rsidR="00751574" w:rsidRPr="002309ED" w14:paraId="7205E90A" w14:textId="77777777" w:rsidTr="00D13160">
        <w:tc>
          <w:tcPr>
            <w:tcW w:w="693" w:type="dxa"/>
            <w:shd w:val="clear" w:color="auto" w:fill="BDD6EE" w:themeFill="accent5" w:themeFillTint="66"/>
            <w:vAlign w:val="center"/>
          </w:tcPr>
          <w:p w14:paraId="44297B8E" w14:textId="77777777" w:rsidR="00751574" w:rsidRPr="002309ED" w:rsidRDefault="00751574" w:rsidP="003D0B09">
            <w:pPr>
              <w:jc w:val="both"/>
              <w:rPr>
                <w:rFonts w:ascii="Verdana" w:hAnsi="Verdana"/>
                <w:b/>
              </w:rPr>
            </w:pPr>
            <w:r w:rsidRPr="002309ED">
              <w:rPr>
                <w:rFonts w:ascii="Verdana" w:hAnsi="Verdana"/>
                <w:b/>
              </w:rPr>
              <w:t>No.</w:t>
            </w:r>
          </w:p>
        </w:tc>
        <w:tc>
          <w:tcPr>
            <w:tcW w:w="9043" w:type="dxa"/>
            <w:shd w:val="clear" w:color="auto" w:fill="BDD6EE" w:themeFill="accent5" w:themeFillTint="66"/>
            <w:vAlign w:val="center"/>
          </w:tcPr>
          <w:p w14:paraId="0675D8AC" w14:textId="77777777" w:rsidR="00751574" w:rsidRPr="002309ED" w:rsidRDefault="00751574" w:rsidP="00751574">
            <w:pPr>
              <w:jc w:val="both"/>
              <w:rPr>
                <w:rFonts w:ascii="Verdana" w:hAnsi="Verdana"/>
                <w:b/>
              </w:rPr>
            </w:pPr>
            <w:r w:rsidRPr="002309ED">
              <w:rPr>
                <w:rFonts w:ascii="Verdana" w:hAnsi="Verdana"/>
                <w:b/>
              </w:rPr>
              <w:t xml:space="preserve">Appendix </w:t>
            </w:r>
          </w:p>
        </w:tc>
      </w:tr>
      <w:tr w:rsidR="00751574" w:rsidRPr="002309ED" w14:paraId="229EBD26" w14:textId="77777777" w:rsidTr="00D13160">
        <w:tc>
          <w:tcPr>
            <w:tcW w:w="693" w:type="dxa"/>
          </w:tcPr>
          <w:p w14:paraId="67CA2B6D" w14:textId="77777777" w:rsidR="00751574" w:rsidRPr="002309ED" w:rsidRDefault="00751574" w:rsidP="003D0B09">
            <w:pPr>
              <w:jc w:val="both"/>
              <w:rPr>
                <w:rFonts w:ascii="Verdana" w:hAnsi="Verdana"/>
              </w:rPr>
            </w:pPr>
            <w:r w:rsidRPr="002309ED">
              <w:rPr>
                <w:rFonts w:ascii="Verdana" w:hAnsi="Verdana"/>
              </w:rPr>
              <w:t>1.</w:t>
            </w:r>
          </w:p>
        </w:tc>
        <w:tc>
          <w:tcPr>
            <w:tcW w:w="9043" w:type="dxa"/>
          </w:tcPr>
          <w:p w14:paraId="51F0EC1C" w14:textId="77777777" w:rsidR="00751574" w:rsidRPr="002309ED" w:rsidRDefault="00751574" w:rsidP="00751574">
            <w:pPr>
              <w:jc w:val="both"/>
              <w:rPr>
                <w:rFonts w:ascii="Verdana" w:hAnsi="Verdana"/>
              </w:rPr>
            </w:pPr>
            <w:r w:rsidRPr="002309ED">
              <w:rPr>
                <w:rFonts w:ascii="Verdana" w:hAnsi="Verdana"/>
              </w:rPr>
              <w:t>Definitions</w:t>
            </w:r>
          </w:p>
        </w:tc>
      </w:tr>
      <w:tr w:rsidR="00751574" w:rsidRPr="002309ED" w14:paraId="2FC90E42" w14:textId="77777777" w:rsidTr="00D13160">
        <w:tc>
          <w:tcPr>
            <w:tcW w:w="693" w:type="dxa"/>
          </w:tcPr>
          <w:p w14:paraId="3ECB1F84" w14:textId="77777777" w:rsidR="00751574" w:rsidRPr="002309ED" w:rsidRDefault="00751574" w:rsidP="003D0B09">
            <w:pPr>
              <w:jc w:val="both"/>
              <w:rPr>
                <w:rFonts w:ascii="Verdana" w:hAnsi="Verdana"/>
              </w:rPr>
            </w:pPr>
            <w:r w:rsidRPr="002309ED">
              <w:rPr>
                <w:rFonts w:ascii="Verdana" w:hAnsi="Verdana"/>
              </w:rPr>
              <w:t>2.</w:t>
            </w:r>
          </w:p>
        </w:tc>
        <w:tc>
          <w:tcPr>
            <w:tcW w:w="9043" w:type="dxa"/>
          </w:tcPr>
          <w:p w14:paraId="1184D416" w14:textId="77777777" w:rsidR="00751574" w:rsidRPr="002309ED" w:rsidRDefault="00751574" w:rsidP="00751574">
            <w:pPr>
              <w:pStyle w:val="Heading1"/>
              <w:jc w:val="both"/>
              <w:rPr>
                <w:rFonts w:ascii="Verdana" w:hAnsi="Verdana"/>
                <w:b w:val="0"/>
                <w:sz w:val="20"/>
              </w:rPr>
            </w:pPr>
            <w:r w:rsidRPr="002309ED">
              <w:rPr>
                <w:rFonts w:ascii="Verdana" w:hAnsi="Verdana"/>
                <w:b w:val="0"/>
                <w:sz w:val="20"/>
              </w:rPr>
              <w:t>Related Documents</w:t>
            </w:r>
          </w:p>
        </w:tc>
      </w:tr>
      <w:tr w:rsidR="00751574" w:rsidRPr="002309ED" w14:paraId="26A52A25" w14:textId="77777777" w:rsidTr="00D13160">
        <w:tc>
          <w:tcPr>
            <w:tcW w:w="693" w:type="dxa"/>
          </w:tcPr>
          <w:p w14:paraId="4F34D1A4" w14:textId="77777777" w:rsidR="00751574" w:rsidRPr="002309ED" w:rsidRDefault="00751574" w:rsidP="003D0B09">
            <w:pPr>
              <w:jc w:val="both"/>
              <w:rPr>
                <w:rFonts w:ascii="Verdana" w:hAnsi="Verdana"/>
              </w:rPr>
            </w:pPr>
            <w:r>
              <w:rPr>
                <w:rFonts w:ascii="Verdana" w:hAnsi="Verdana"/>
              </w:rPr>
              <w:t>3</w:t>
            </w:r>
            <w:r w:rsidRPr="002309ED">
              <w:rPr>
                <w:rFonts w:ascii="Verdana" w:hAnsi="Verdana"/>
              </w:rPr>
              <w:t>.</w:t>
            </w:r>
          </w:p>
        </w:tc>
        <w:tc>
          <w:tcPr>
            <w:tcW w:w="9043" w:type="dxa"/>
          </w:tcPr>
          <w:p w14:paraId="385B6E59" w14:textId="77777777" w:rsidR="00751574" w:rsidRPr="00775BE5" w:rsidRDefault="00751574" w:rsidP="00751574">
            <w:pPr>
              <w:pStyle w:val="Heading1"/>
              <w:jc w:val="both"/>
              <w:rPr>
                <w:rFonts w:ascii="Verdana" w:hAnsi="Verdana"/>
                <w:sz w:val="20"/>
              </w:rPr>
            </w:pPr>
            <w:r w:rsidRPr="00775BE5">
              <w:rPr>
                <w:rFonts w:ascii="Verdana" w:hAnsi="Verdana"/>
                <w:sz w:val="20"/>
              </w:rPr>
              <w:t>[</w:t>
            </w:r>
            <w:r w:rsidRPr="00775BE5">
              <w:rPr>
                <w:rFonts w:ascii="Verdana" w:hAnsi="Verdana"/>
                <w:sz w:val="20"/>
              </w:rPr>
              <w:sym w:font="Wingdings" w:char="F09F"/>
            </w:r>
            <w:r w:rsidRPr="00775BE5">
              <w:rPr>
                <w:rFonts w:ascii="Verdana" w:hAnsi="Verdana"/>
                <w:sz w:val="20"/>
              </w:rPr>
              <w:t>]</w:t>
            </w:r>
          </w:p>
        </w:tc>
      </w:tr>
    </w:tbl>
    <w:p w14:paraId="294E90CE" w14:textId="77777777" w:rsidR="00A76850" w:rsidRDefault="00A76850" w:rsidP="00751574">
      <w:pPr>
        <w:jc w:val="both"/>
        <w:rPr>
          <w:rFonts w:ascii="Verdana" w:hAnsi="Verdana"/>
        </w:rPr>
      </w:pPr>
    </w:p>
    <w:p w14:paraId="4615EDA0" w14:textId="77777777" w:rsidR="008A255C" w:rsidRDefault="008A255C" w:rsidP="008A255C">
      <w:pPr>
        <w:tabs>
          <w:tab w:val="clear" w:pos="567"/>
          <w:tab w:val="left" w:pos="720"/>
        </w:tabs>
        <w:spacing w:after="160" w:line="256" w:lineRule="auto"/>
        <w:ind w:left="0" w:firstLine="0"/>
        <w:jc w:val="both"/>
      </w:pPr>
      <w:r>
        <w:rPr>
          <w:rFonts w:ascii="Verdana" w:hAnsi="Verdana"/>
          <w:i/>
          <w:color w:val="4472C4" w:themeColor="accent1"/>
        </w:rPr>
        <w:t xml:space="preserve">Each Appendix should start on a new page using page break. </w:t>
      </w:r>
    </w:p>
    <w:p w14:paraId="5249F535" w14:textId="77777777" w:rsidR="00A76850" w:rsidRDefault="00A76850">
      <w:pPr>
        <w:tabs>
          <w:tab w:val="clear" w:pos="567"/>
        </w:tabs>
        <w:spacing w:after="160" w:line="259" w:lineRule="auto"/>
        <w:ind w:left="0" w:firstLine="0"/>
        <w:rPr>
          <w:rFonts w:ascii="Verdana" w:hAnsi="Verdana"/>
        </w:rPr>
      </w:pPr>
      <w:r>
        <w:rPr>
          <w:rFonts w:ascii="Verdana" w:hAnsi="Verdana"/>
        </w:rPr>
        <w:br w:type="page"/>
      </w:r>
    </w:p>
    <w:p w14:paraId="7A50C32C" w14:textId="77777777" w:rsidR="00751574" w:rsidRPr="00A76850" w:rsidRDefault="00A76850" w:rsidP="00A76850">
      <w:pPr>
        <w:jc w:val="center"/>
        <w:rPr>
          <w:rFonts w:ascii="Verdana" w:hAnsi="Verdana"/>
          <w:b/>
        </w:rPr>
      </w:pPr>
      <w:bookmarkStart w:id="3" w:name="_Hlk118920118"/>
      <w:r w:rsidRPr="00A76850">
        <w:rPr>
          <w:rFonts w:ascii="Verdana" w:hAnsi="Verdana"/>
          <w:b/>
        </w:rPr>
        <w:lastRenderedPageBreak/>
        <w:t>APPENDIX 1</w:t>
      </w:r>
    </w:p>
    <w:p w14:paraId="075C75C9" w14:textId="77777777" w:rsidR="00A76850" w:rsidRDefault="00A76850" w:rsidP="00A76850">
      <w:pPr>
        <w:jc w:val="center"/>
        <w:rPr>
          <w:rFonts w:ascii="Verdana" w:hAnsi="Verdana"/>
          <w:b/>
        </w:rPr>
      </w:pPr>
      <w:r w:rsidRPr="00A76850">
        <w:rPr>
          <w:rFonts w:ascii="Verdana" w:hAnsi="Verdana"/>
          <w:b/>
        </w:rPr>
        <w:t>DEFINITIONS</w:t>
      </w:r>
    </w:p>
    <w:p w14:paraId="011F4ACF" w14:textId="77777777" w:rsidR="00A76850" w:rsidRDefault="00A76850" w:rsidP="00A76850">
      <w:pPr>
        <w:jc w:val="center"/>
        <w:rPr>
          <w:rFonts w:ascii="Verdana" w:hAnsi="Verdana"/>
          <w:b/>
        </w:rPr>
      </w:pPr>
    </w:p>
    <w:p w14:paraId="28858FD0" w14:textId="4A870D62" w:rsidR="00A76850" w:rsidRDefault="00A76850" w:rsidP="00A76850">
      <w:pPr>
        <w:ind w:left="0" w:firstLine="0"/>
        <w:rPr>
          <w:rFonts w:ascii="Verdana" w:hAnsi="Verdana"/>
        </w:rPr>
      </w:pPr>
      <w:r w:rsidRPr="003C3A52">
        <w:rPr>
          <w:rFonts w:ascii="Verdana" w:hAnsi="Verdana"/>
        </w:rPr>
        <w:t xml:space="preserve">In this </w:t>
      </w:r>
      <w:r w:rsidRPr="00F53EC9">
        <w:rPr>
          <w:rFonts w:ascii="Verdana" w:hAnsi="Verdana"/>
        </w:rPr>
        <w:t>Policy Document</w:t>
      </w:r>
      <w:r w:rsidRPr="003C3A52">
        <w:rPr>
          <w:rFonts w:ascii="Verdana" w:hAnsi="Verdana"/>
        </w:rPr>
        <w:t>,</w:t>
      </w:r>
      <w:r>
        <w:rPr>
          <w:rFonts w:ascii="Verdana" w:hAnsi="Verdana"/>
        </w:rPr>
        <w:t xml:space="preserve"> the following words shall have the following meanings:</w:t>
      </w:r>
    </w:p>
    <w:p w14:paraId="26EAE346" w14:textId="77777777" w:rsidR="00A76850" w:rsidRDefault="00A76850" w:rsidP="00A76850">
      <w:pPr>
        <w:ind w:left="0" w:firstLine="0"/>
        <w:rPr>
          <w:rFonts w:ascii="Verdana" w:hAnsi="Verdana"/>
        </w:rPr>
      </w:pPr>
    </w:p>
    <w:tbl>
      <w:tblPr>
        <w:tblStyle w:val="TableGrid"/>
        <w:tblpPr w:leftFromText="180" w:rightFromText="180" w:vertAnchor="text" w:horzAnchor="margin" w:tblpXSpec="center" w:tblpY="172"/>
        <w:tblW w:w="0" w:type="auto"/>
        <w:tblInd w:w="0" w:type="dxa"/>
        <w:tblLayout w:type="fixed"/>
        <w:tblLook w:val="04A0" w:firstRow="1" w:lastRow="0" w:firstColumn="1" w:lastColumn="0" w:noHBand="0" w:noVBand="1"/>
      </w:tblPr>
      <w:tblGrid>
        <w:gridCol w:w="2150"/>
        <w:gridCol w:w="7586"/>
      </w:tblGrid>
      <w:tr w:rsidR="00A76850" w:rsidRPr="002309ED" w14:paraId="291B8FF3" w14:textId="77777777" w:rsidTr="00D13160">
        <w:trPr>
          <w:trHeight w:val="278"/>
        </w:trPr>
        <w:tc>
          <w:tcPr>
            <w:tcW w:w="2150" w:type="dxa"/>
          </w:tcPr>
          <w:p w14:paraId="1C1DC910" w14:textId="77777777" w:rsidR="00A76850" w:rsidRPr="00A76850" w:rsidRDefault="00A76850" w:rsidP="00A76850">
            <w:pPr>
              <w:tabs>
                <w:tab w:val="clear" w:pos="567"/>
              </w:tabs>
              <w:ind w:left="0" w:firstLine="0"/>
              <w:jc w:val="both"/>
              <w:rPr>
                <w:rFonts w:ascii="Verdana" w:hAnsi="Verdana"/>
                <w:b/>
              </w:rPr>
            </w:pPr>
            <w:r w:rsidRPr="00A76850">
              <w:rPr>
                <w:rFonts w:ascii="Verdana" w:hAnsi="Verdana"/>
                <w:b/>
              </w:rPr>
              <w:t>“[Term to be defined</w:t>
            </w:r>
            <w:r w:rsidRPr="00A76850">
              <w:rPr>
                <w:rFonts w:ascii="Verdana" w:hAnsi="Verdana"/>
              </w:rPr>
              <w:sym w:font="Wingdings" w:char="F09F"/>
            </w:r>
            <w:r w:rsidRPr="00A76850">
              <w:rPr>
                <w:rFonts w:ascii="Verdana" w:hAnsi="Verdana"/>
                <w:b/>
              </w:rPr>
              <w:t>]”</w:t>
            </w:r>
          </w:p>
          <w:p w14:paraId="3DB737BA" w14:textId="77777777" w:rsidR="00A76850" w:rsidRPr="00A76850" w:rsidRDefault="00A76850" w:rsidP="003D0B09">
            <w:pPr>
              <w:pStyle w:val="ListParagraph"/>
              <w:tabs>
                <w:tab w:val="clear" w:pos="567"/>
              </w:tabs>
              <w:ind w:left="65" w:firstLine="0"/>
              <w:jc w:val="both"/>
              <w:rPr>
                <w:rFonts w:ascii="Verdana" w:hAnsi="Verdana"/>
                <w:b/>
              </w:rPr>
            </w:pPr>
          </w:p>
        </w:tc>
        <w:tc>
          <w:tcPr>
            <w:tcW w:w="7586" w:type="dxa"/>
          </w:tcPr>
          <w:p w14:paraId="38E1B2A6" w14:textId="77777777" w:rsidR="00A76850" w:rsidRPr="00A76850" w:rsidRDefault="00A76850" w:rsidP="00A76850">
            <w:pPr>
              <w:tabs>
                <w:tab w:val="clear" w:pos="567"/>
              </w:tabs>
              <w:ind w:left="0" w:firstLine="0"/>
              <w:jc w:val="both"/>
              <w:rPr>
                <w:rFonts w:ascii="Verdana" w:hAnsi="Verdana"/>
              </w:rPr>
            </w:pPr>
            <w:r w:rsidRPr="00A76850">
              <w:rPr>
                <w:rFonts w:ascii="Verdana" w:hAnsi="Verdana"/>
              </w:rPr>
              <w:t>Refers to</w:t>
            </w:r>
            <w:r w:rsidR="00775BE5">
              <w:rPr>
                <w:rFonts w:ascii="Verdana" w:hAnsi="Verdana"/>
              </w:rPr>
              <w:t xml:space="preserve"> </w:t>
            </w:r>
            <w:r w:rsidR="00775BE5" w:rsidRPr="00775BE5">
              <w:rPr>
                <w:rFonts w:ascii="Verdana" w:hAnsi="Verdana"/>
                <w:b/>
              </w:rPr>
              <w:t>[·]</w:t>
            </w:r>
          </w:p>
          <w:p w14:paraId="458F64D1" w14:textId="77777777" w:rsidR="00A76850" w:rsidRPr="00A76850" w:rsidRDefault="00A76850" w:rsidP="003D0B09">
            <w:pPr>
              <w:tabs>
                <w:tab w:val="clear" w:pos="567"/>
              </w:tabs>
              <w:ind w:left="42" w:firstLine="0"/>
              <w:jc w:val="both"/>
              <w:rPr>
                <w:rFonts w:ascii="Verdana" w:hAnsi="Verdana"/>
                <w:color w:val="FF0000"/>
              </w:rPr>
            </w:pPr>
          </w:p>
        </w:tc>
      </w:tr>
      <w:tr w:rsidR="00A76850" w:rsidRPr="002309ED" w14:paraId="4A489E11" w14:textId="77777777" w:rsidTr="00D13160">
        <w:trPr>
          <w:trHeight w:val="278"/>
        </w:trPr>
        <w:tc>
          <w:tcPr>
            <w:tcW w:w="2150" w:type="dxa"/>
          </w:tcPr>
          <w:p w14:paraId="216E37F1" w14:textId="77777777" w:rsidR="00A76850" w:rsidRPr="00A76850" w:rsidRDefault="00A76850" w:rsidP="00A76850">
            <w:pPr>
              <w:tabs>
                <w:tab w:val="clear" w:pos="567"/>
              </w:tabs>
              <w:ind w:left="0" w:firstLine="0"/>
              <w:jc w:val="both"/>
              <w:rPr>
                <w:rFonts w:ascii="Verdana" w:hAnsi="Verdana"/>
                <w:b/>
              </w:rPr>
            </w:pPr>
            <w:r w:rsidRPr="00A76850">
              <w:rPr>
                <w:rFonts w:ascii="Verdana" w:hAnsi="Verdana"/>
                <w:b/>
              </w:rPr>
              <w:t>“</w:t>
            </w:r>
            <w:r w:rsidR="00775BE5" w:rsidRPr="00775BE5">
              <w:rPr>
                <w:rFonts w:ascii="Verdana" w:hAnsi="Verdana"/>
                <w:b/>
              </w:rPr>
              <w:t>[·]</w:t>
            </w:r>
            <w:r w:rsidRPr="00A76850">
              <w:rPr>
                <w:rFonts w:ascii="Verdana" w:hAnsi="Verdana"/>
                <w:b/>
              </w:rPr>
              <w:t>”</w:t>
            </w:r>
          </w:p>
          <w:p w14:paraId="1C64EA26" w14:textId="77777777" w:rsidR="00A76850" w:rsidRPr="00A76850" w:rsidRDefault="00A76850" w:rsidP="003D0B09">
            <w:pPr>
              <w:pStyle w:val="ListParagraph"/>
              <w:tabs>
                <w:tab w:val="clear" w:pos="567"/>
              </w:tabs>
              <w:ind w:left="65" w:firstLine="0"/>
              <w:jc w:val="both"/>
              <w:rPr>
                <w:rFonts w:ascii="Verdana" w:hAnsi="Verdana"/>
                <w:b/>
              </w:rPr>
            </w:pPr>
          </w:p>
          <w:p w14:paraId="66778639" w14:textId="77777777" w:rsidR="00A76850" w:rsidRPr="00A76850" w:rsidRDefault="00A76850" w:rsidP="00A76850">
            <w:pPr>
              <w:tabs>
                <w:tab w:val="clear" w:pos="567"/>
              </w:tabs>
              <w:ind w:left="0" w:firstLine="0"/>
              <w:jc w:val="both"/>
              <w:rPr>
                <w:rFonts w:ascii="Verdana" w:hAnsi="Verdana"/>
              </w:rPr>
            </w:pPr>
            <w:r w:rsidRPr="00A76850">
              <w:rPr>
                <w:rFonts w:ascii="Verdana" w:hAnsi="Verdana"/>
                <w:b/>
              </w:rPr>
              <w:t>[e.g. “Smoking”]</w:t>
            </w:r>
          </w:p>
        </w:tc>
        <w:tc>
          <w:tcPr>
            <w:tcW w:w="7586" w:type="dxa"/>
          </w:tcPr>
          <w:p w14:paraId="1265316B" w14:textId="3A1940DE" w:rsidR="00A76850" w:rsidRPr="00A76850" w:rsidRDefault="00A76850" w:rsidP="00A76850">
            <w:pPr>
              <w:tabs>
                <w:tab w:val="clear" w:pos="567"/>
              </w:tabs>
              <w:ind w:left="0" w:firstLine="0"/>
              <w:jc w:val="both"/>
              <w:rPr>
                <w:rFonts w:ascii="Verdana" w:hAnsi="Verdana"/>
                <w:lang w:val="en-US"/>
              </w:rPr>
            </w:pPr>
            <w:r w:rsidRPr="00A76850">
              <w:rPr>
                <w:rFonts w:ascii="Verdana" w:hAnsi="Verdana"/>
              </w:rPr>
              <w:t>W</w:t>
            </w:r>
            <w:r w:rsidRPr="00A76850">
              <w:rPr>
                <w:rFonts w:ascii="Verdana" w:hAnsi="Verdana"/>
                <w:lang w:val="en-US"/>
              </w:rPr>
              <w:t>here the word “</w:t>
            </w:r>
            <w:r w:rsidR="00775BE5" w:rsidRPr="00775BE5">
              <w:rPr>
                <w:rFonts w:ascii="Verdana" w:hAnsi="Verdana"/>
                <w:b/>
              </w:rPr>
              <w:t>[·]</w:t>
            </w:r>
            <w:r w:rsidRPr="00A76850">
              <w:rPr>
                <w:rFonts w:ascii="Verdana" w:hAnsi="Verdana"/>
                <w:lang w:val="en-US"/>
              </w:rPr>
              <w:t xml:space="preserve">” is used in or in connection </w:t>
            </w:r>
            <w:proofErr w:type="gramStart"/>
            <w:r w:rsidRPr="00A76850">
              <w:rPr>
                <w:rFonts w:ascii="Verdana" w:hAnsi="Verdana"/>
                <w:lang w:val="en-US"/>
              </w:rPr>
              <w:t>with  this</w:t>
            </w:r>
            <w:proofErr w:type="gramEnd"/>
            <w:r w:rsidRPr="00A76850">
              <w:rPr>
                <w:rFonts w:ascii="Verdana" w:hAnsi="Verdana"/>
                <w:lang w:val="en-US"/>
              </w:rPr>
              <w:t xml:space="preserve"> Policy Document or any matter addressed herein, it shall have the meaning ascribed to it in the [</w:t>
            </w:r>
            <w:r w:rsidR="00775BE5" w:rsidRPr="00775BE5">
              <w:rPr>
                <w:rFonts w:ascii="Verdana" w:hAnsi="Verdana"/>
                <w:b/>
              </w:rPr>
              <w:t>·</w:t>
            </w:r>
            <w:r w:rsidRPr="00A76850">
              <w:rPr>
                <w:rFonts w:ascii="Verdana" w:hAnsi="Verdana"/>
                <w:lang w:val="en-US"/>
              </w:rPr>
              <w:t xml:space="preserve"> Act/Policy] (as the same may be amended and/or revised thereto from time to time).</w:t>
            </w:r>
          </w:p>
          <w:p w14:paraId="4F25A140" w14:textId="77777777" w:rsidR="00A76850" w:rsidRPr="00A76850" w:rsidRDefault="00A76850" w:rsidP="003D0B09">
            <w:pPr>
              <w:pStyle w:val="BodyText"/>
              <w:spacing w:before="3"/>
              <w:ind w:left="42"/>
              <w:jc w:val="both"/>
              <w:rPr>
                <w:rFonts w:ascii="Verdana" w:hAnsi="Verdana"/>
                <w:sz w:val="20"/>
                <w:szCs w:val="20"/>
              </w:rPr>
            </w:pPr>
          </w:p>
          <w:p w14:paraId="71A7E3BF" w14:textId="77777777" w:rsidR="00A76850" w:rsidRPr="00A76850" w:rsidRDefault="00A76850" w:rsidP="00A76850">
            <w:pPr>
              <w:tabs>
                <w:tab w:val="clear" w:pos="567"/>
              </w:tabs>
              <w:jc w:val="both"/>
              <w:rPr>
                <w:rFonts w:ascii="Verdana" w:hAnsi="Verdana"/>
              </w:rPr>
            </w:pPr>
            <w:r w:rsidRPr="00A76850">
              <w:rPr>
                <w:rFonts w:ascii="Verdana" w:hAnsi="Verdana"/>
              </w:rPr>
              <w:t>e.g.</w:t>
            </w:r>
          </w:p>
          <w:p w14:paraId="50D90BE0" w14:textId="75DA5D6F" w:rsidR="00A76850" w:rsidRPr="00A76850" w:rsidRDefault="00A76850" w:rsidP="00A76850">
            <w:pPr>
              <w:tabs>
                <w:tab w:val="clear" w:pos="567"/>
              </w:tabs>
              <w:ind w:left="0" w:firstLine="0"/>
              <w:jc w:val="both"/>
              <w:rPr>
                <w:rFonts w:ascii="Verdana" w:hAnsi="Verdana"/>
                <w:lang w:val="en-US"/>
              </w:rPr>
            </w:pPr>
            <w:r w:rsidRPr="00A76850">
              <w:rPr>
                <w:rFonts w:ascii="Verdana" w:hAnsi="Verdana"/>
              </w:rPr>
              <w:t>“W</w:t>
            </w:r>
            <w:r w:rsidRPr="00A76850">
              <w:rPr>
                <w:rFonts w:ascii="Verdana" w:hAnsi="Verdana"/>
                <w:lang w:val="en-US"/>
              </w:rPr>
              <w:t>here the word “smoking” is used in or in connection with this Policy Document or any matter addressed herein, it shall have the meaning ascribed to it in the Smoking Act (as the same may be amended and/or revised thereto from time to time).”</w:t>
            </w:r>
          </w:p>
          <w:p w14:paraId="31A96306" w14:textId="77777777" w:rsidR="00A76850" w:rsidRPr="00A76850" w:rsidRDefault="00A76850" w:rsidP="003D0B09">
            <w:pPr>
              <w:pStyle w:val="BodyText"/>
              <w:spacing w:before="3"/>
              <w:ind w:left="42"/>
              <w:jc w:val="both"/>
              <w:rPr>
                <w:rFonts w:ascii="Verdana" w:hAnsi="Verdana"/>
                <w:color w:val="0070C0"/>
                <w:sz w:val="20"/>
                <w:szCs w:val="20"/>
              </w:rPr>
            </w:pPr>
          </w:p>
        </w:tc>
      </w:tr>
      <w:tr w:rsidR="00A76850" w:rsidRPr="002309ED" w14:paraId="433C96E8" w14:textId="77777777" w:rsidTr="00D13160">
        <w:trPr>
          <w:trHeight w:val="278"/>
        </w:trPr>
        <w:tc>
          <w:tcPr>
            <w:tcW w:w="2150" w:type="dxa"/>
          </w:tcPr>
          <w:p w14:paraId="5EE4D78D" w14:textId="77777777" w:rsidR="00A76850" w:rsidRPr="00A76850" w:rsidRDefault="00A76850" w:rsidP="00A76850">
            <w:pPr>
              <w:tabs>
                <w:tab w:val="clear" w:pos="567"/>
              </w:tabs>
              <w:ind w:left="0" w:firstLine="0"/>
              <w:jc w:val="both"/>
              <w:rPr>
                <w:rFonts w:ascii="Verdana" w:hAnsi="Verdana"/>
              </w:rPr>
            </w:pPr>
            <w:r w:rsidRPr="00A76850">
              <w:rPr>
                <w:rFonts w:ascii="Verdana" w:hAnsi="Verdana"/>
                <w:b/>
              </w:rPr>
              <w:t>“</w:t>
            </w:r>
            <w:r w:rsidR="00775BE5" w:rsidRPr="00775BE5">
              <w:rPr>
                <w:rFonts w:ascii="Verdana" w:hAnsi="Verdana"/>
                <w:b/>
              </w:rPr>
              <w:t>[·]</w:t>
            </w:r>
            <w:r w:rsidRPr="00A76850">
              <w:rPr>
                <w:rFonts w:ascii="Verdana" w:hAnsi="Verdana"/>
                <w:b/>
              </w:rPr>
              <w:t xml:space="preserve"> Act”</w:t>
            </w:r>
          </w:p>
        </w:tc>
        <w:tc>
          <w:tcPr>
            <w:tcW w:w="7586" w:type="dxa"/>
          </w:tcPr>
          <w:p w14:paraId="0C2E3336" w14:textId="77777777" w:rsidR="00A76850" w:rsidRPr="00A76850" w:rsidRDefault="00A76850" w:rsidP="00A76850">
            <w:pPr>
              <w:tabs>
                <w:tab w:val="clear" w:pos="567"/>
              </w:tabs>
              <w:ind w:left="0" w:firstLine="0"/>
              <w:jc w:val="both"/>
              <w:rPr>
                <w:rFonts w:ascii="Verdana" w:hAnsi="Verdana"/>
              </w:rPr>
            </w:pPr>
            <w:r w:rsidRPr="00A76850">
              <w:rPr>
                <w:rFonts w:ascii="Verdana" w:hAnsi="Verdana"/>
              </w:rPr>
              <w:t xml:space="preserve">The </w:t>
            </w:r>
            <w:r w:rsidR="00775BE5" w:rsidRPr="00775BE5">
              <w:rPr>
                <w:rFonts w:ascii="Verdana" w:hAnsi="Verdana"/>
                <w:b/>
              </w:rPr>
              <w:t>[·]</w:t>
            </w:r>
            <w:r w:rsidRPr="00A76850">
              <w:rPr>
                <w:rFonts w:ascii="Verdana" w:hAnsi="Verdana"/>
              </w:rPr>
              <w:t xml:space="preserve"> Act (</w:t>
            </w:r>
            <w:proofErr w:type="gramStart"/>
            <w:r w:rsidRPr="00A76850">
              <w:rPr>
                <w:rFonts w:ascii="Verdana" w:hAnsi="Verdana"/>
              </w:rPr>
              <w:t>Cap</w:t>
            </w:r>
            <w:r w:rsidR="00775BE5" w:rsidRPr="00775BE5">
              <w:rPr>
                <w:rFonts w:ascii="Verdana" w:hAnsi="Verdana"/>
                <w:b/>
              </w:rPr>
              <w:t>[</w:t>
            </w:r>
            <w:proofErr w:type="gramEnd"/>
            <w:r w:rsidR="00775BE5" w:rsidRPr="00775BE5">
              <w:rPr>
                <w:rFonts w:ascii="Verdana" w:hAnsi="Verdana"/>
                <w:b/>
              </w:rPr>
              <w:t>·]</w:t>
            </w:r>
            <w:r w:rsidRPr="00A76850">
              <w:rPr>
                <w:rFonts w:ascii="Verdana" w:hAnsi="Verdana"/>
              </w:rPr>
              <w:t>), and all amendments, revisions and/or re-enactments thereto from time to time.</w:t>
            </w:r>
          </w:p>
          <w:p w14:paraId="636F632D" w14:textId="77777777" w:rsidR="00A76850" w:rsidRPr="00A76850" w:rsidRDefault="00A76850" w:rsidP="003D0B09">
            <w:pPr>
              <w:tabs>
                <w:tab w:val="clear" w:pos="567"/>
              </w:tabs>
              <w:ind w:left="42" w:firstLine="0"/>
              <w:jc w:val="both"/>
              <w:rPr>
                <w:rFonts w:ascii="Verdana" w:hAnsi="Verdana"/>
                <w:color w:val="0070C0"/>
              </w:rPr>
            </w:pPr>
          </w:p>
        </w:tc>
      </w:tr>
      <w:tr w:rsidR="00A76850" w:rsidRPr="002309ED" w14:paraId="0B182BF8" w14:textId="77777777" w:rsidTr="00D13160">
        <w:trPr>
          <w:trHeight w:val="278"/>
        </w:trPr>
        <w:tc>
          <w:tcPr>
            <w:tcW w:w="2150" w:type="dxa"/>
          </w:tcPr>
          <w:p w14:paraId="067608CB" w14:textId="77777777" w:rsidR="00A76850" w:rsidRPr="00A76850" w:rsidRDefault="00A76850" w:rsidP="00A76850">
            <w:pPr>
              <w:tabs>
                <w:tab w:val="clear" w:pos="567"/>
              </w:tabs>
              <w:ind w:left="0" w:firstLine="0"/>
              <w:jc w:val="both"/>
              <w:rPr>
                <w:rFonts w:ascii="Verdana" w:hAnsi="Verdana"/>
                <w:b/>
              </w:rPr>
            </w:pPr>
            <w:r w:rsidRPr="00A76850">
              <w:rPr>
                <w:rFonts w:ascii="Verdana" w:hAnsi="Verdana"/>
                <w:b/>
              </w:rPr>
              <w:t>“[Insert name] Policy”</w:t>
            </w:r>
          </w:p>
        </w:tc>
        <w:tc>
          <w:tcPr>
            <w:tcW w:w="7586" w:type="dxa"/>
          </w:tcPr>
          <w:p w14:paraId="793C044C" w14:textId="553F74E4" w:rsidR="00A76850" w:rsidRPr="00A76850" w:rsidRDefault="00A76850" w:rsidP="00A76850">
            <w:pPr>
              <w:tabs>
                <w:tab w:val="clear" w:pos="567"/>
              </w:tabs>
              <w:ind w:left="0" w:firstLine="0"/>
              <w:jc w:val="both"/>
              <w:rPr>
                <w:rFonts w:ascii="Verdana" w:hAnsi="Verdana"/>
              </w:rPr>
            </w:pPr>
            <w:r w:rsidRPr="00A76850">
              <w:rPr>
                <w:rFonts w:ascii="Verdana" w:hAnsi="Verdana"/>
              </w:rPr>
              <w:t>The [</w:t>
            </w:r>
            <w:r w:rsidRPr="00A76850">
              <w:rPr>
                <w:rFonts w:ascii="Verdana" w:hAnsi="Verdana"/>
              </w:rPr>
              <w:sym w:font="Wingdings" w:char="F09F"/>
            </w:r>
            <w:r w:rsidRPr="00A76850">
              <w:rPr>
                <w:rFonts w:ascii="Verdana" w:hAnsi="Verdana"/>
              </w:rPr>
              <w:t xml:space="preserve">name of Policy Document], </w:t>
            </w:r>
            <w:r w:rsidR="0078041E" w:rsidRPr="00167596">
              <w:rPr>
                <w:rFonts w:ascii="Verdana" w:hAnsi="Verdana" w:cs="Arabic Typesetting"/>
              </w:rPr>
              <w:t xml:space="preserve">as the same may be </w:t>
            </w:r>
            <w:r w:rsidR="0078041E" w:rsidRPr="00C24F6C">
              <w:rPr>
                <w:rFonts w:ascii="Verdana" w:hAnsi="Verdana" w:cs="Arabic Typesetting"/>
              </w:rPr>
              <w:t xml:space="preserve">amended/revised, updated and/or supplemented from time to </w:t>
            </w:r>
            <w:proofErr w:type="gramStart"/>
            <w:r w:rsidR="0078041E" w:rsidRPr="00C24F6C">
              <w:rPr>
                <w:rFonts w:ascii="Verdana" w:hAnsi="Verdana" w:cs="Arabic Typesetting"/>
              </w:rPr>
              <w:t>time</w:t>
            </w:r>
            <w:proofErr w:type="gramEnd"/>
            <w:r w:rsidR="0078041E">
              <w:rPr>
                <w:rFonts w:ascii="Verdana" w:hAnsi="Verdana" w:cs="Arabic Typesetting"/>
              </w:rPr>
              <w:t xml:space="preserve"> </w:t>
            </w:r>
          </w:p>
          <w:p w14:paraId="0E7DCC6D" w14:textId="77777777" w:rsidR="00A76850" w:rsidRPr="00A76850" w:rsidRDefault="00A76850" w:rsidP="003D0B09">
            <w:pPr>
              <w:tabs>
                <w:tab w:val="clear" w:pos="567"/>
              </w:tabs>
              <w:ind w:left="42" w:firstLine="0"/>
              <w:jc w:val="both"/>
              <w:rPr>
                <w:rFonts w:ascii="Verdana" w:hAnsi="Verdana"/>
              </w:rPr>
            </w:pPr>
          </w:p>
        </w:tc>
      </w:tr>
      <w:tr w:rsidR="00F35DD8" w:rsidRPr="002309ED" w14:paraId="689A46FC" w14:textId="77777777" w:rsidTr="00F53EC9">
        <w:trPr>
          <w:trHeight w:val="1043"/>
        </w:trPr>
        <w:tc>
          <w:tcPr>
            <w:tcW w:w="2150" w:type="dxa"/>
          </w:tcPr>
          <w:p w14:paraId="395B8FAD" w14:textId="77777777" w:rsidR="00F35DD8" w:rsidRPr="00D13160" w:rsidRDefault="00F35DD8" w:rsidP="00F35DD8">
            <w:pPr>
              <w:tabs>
                <w:tab w:val="clear" w:pos="567"/>
              </w:tabs>
              <w:ind w:left="0" w:firstLine="0"/>
              <w:jc w:val="both"/>
              <w:rPr>
                <w:rFonts w:ascii="Verdana" w:hAnsi="Verdana"/>
                <w:b/>
              </w:rPr>
            </w:pPr>
            <w:r w:rsidRPr="00D13160">
              <w:rPr>
                <w:rFonts w:ascii="Verdana" w:hAnsi="Verdana"/>
                <w:b/>
              </w:rPr>
              <w:t>“NUS” or the “University”</w:t>
            </w:r>
          </w:p>
        </w:tc>
        <w:tc>
          <w:tcPr>
            <w:tcW w:w="7586" w:type="dxa"/>
          </w:tcPr>
          <w:p w14:paraId="4238154C" w14:textId="0448D604" w:rsidR="000D5553" w:rsidRDefault="000D5553" w:rsidP="000D5553">
            <w:pPr>
              <w:jc w:val="both"/>
              <w:rPr>
                <w:rFonts w:ascii="Verdana" w:hAnsi="Verdana"/>
              </w:rPr>
            </w:pPr>
            <w:r>
              <w:rPr>
                <w:rFonts w:ascii="Verdana" w:hAnsi="Verdana"/>
              </w:rPr>
              <w:t>Refers to the “</w:t>
            </w:r>
            <w:r w:rsidRPr="00B027FC">
              <w:rPr>
                <w:rFonts w:ascii="Verdana" w:hAnsi="Verdana"/>
              </w:rPr>
              <w:t>National University of Singapore</w:t>
            </w:r>
            <w:r>
              <w:rPr>
                <w:rFonts w:ascii="Verdana" w:hAnsi="Verdana"/>
              </w:rPr>
              <w:t>”.</w:t>
            </w:r>
          </w:p>
          <w:p w14:paraId="7C95E065" w14:textId="77777777" w:rsidR="000D5553" w:rsidRDefault="000D5553" w:rsidP="000D5553">
            <w:pPr>
              <w:jc w:val="both"/>
              <w:rPr>
                <w:rFonts w:ascii="Verdana" w:hAnsi="Verdana"/>
              </w:rPr>
            </w:pPr>
          </w:p>
          <w:p w14:paraId="1CCE7017" w14:textId="6C7B7D75" w:rsidR="000D5553" w:rsidRDefault="000D5553" w:rsidP="00F53EC9">
            <w:pPr>
              <w:tabs>
                <w:tab w:val="clear" w:pos="567"/>
              </w:tabs>
              <w:ind w:left="0" w:firstLine="0"/>
              <w:jc w:val="both"/>
              <w:rPr>
                <w:rFonts w:ascii="Verdana" w:hAnsi="Verdana"/>
              </w:rPr>
            </w:pPr>
            <w:r>
              <w:rPr>
                <w:rFonts w:ascii="Verdana" w:hAnsi="Verdana"/>
              </w:rPr>
              <w:t xml:space="preserve">The terms “NUS”, “University” and/or the “National University of Singapore” are used interchangeably in this Policy Document. </w:t>
            </w:r>
          </w:p>
          <w:p w14:paraId="5E2A0D08" w14:textId="77777777" w:rsidR="000D5553" w:rsidRDefault="000D5553" w:rsidP="00F35DD8">
            <w:pPr>
              <w:pStyle w:val="TableParagraph"/>
            </w:pPr>
          </w:p>
          <w:p w14:paraId="5DCB6342" w14:textId="77777777" w:rsidR="009A5CF2" w:rsidRPr="00D06F96" w:rsidRDefault="009A5CF2" w:rsidP="00F35DD8">
            <w:pPr>
              <w:pStyle w:val="TableParagraph"/>
            </w:pPr>
          </w:p>
          <w:p w14:paraId="0CB29FA1" w14:textId="77777777" w:rsidR="00F35DD8" w:rsidRPr="00D06F96" w:rsidRDefault="00F35DD8" w:rsidP="00F35DD8">
            <w:pPr>
              <w:pStyle w:val="TableParagraph"/>
            </w:pPr>
          </w:p>
          <w:p w14:paraId="3BA29E28" w14:textId="77777777" w:rsidR="00F35DD8" w:rsidRPr="00A76850" w:rsidRDefault="00F35DD8" w:rsidP="00F35DD8">
            <w:pPr>
              <w:tabs>
                <w:tab w:val="clear" w:pos="567"/>
              </w:tabs>
              <w:ind w:left="0" w:firstLine="0"/>
              <w:jc w:val="both"/>
              <w:rPr>
                <w:rFonts w:ascii="Verdana" w:hAnsi="Verdana"/>
              </w:rPr>
            </w:pPr>
          </w:p>
        </w:tc>
      </w:tr>
      <w:tr w:rsidR="00F35DD8" w:rsidRPr="002309ED" w14:paraId="72FA3E27" w14:textId="77777777" w:rsidTr="00D13160">
        <w:trPr>
          <w:trHeight w:val="1479"/>
        </w:trPr>
        <w:tc>
          <w:tcPr>
            <w:tcW w:w="2150" w:type="dxa"/>
          </w:tcPr>
          <w:p w14:paraId="01A22551" w14:textId="77777777" w:rsidR="00F35DD8" w:rsidRPr="00A76850" w:rsidRDefault="00F35DD8" w:rsidP="00F35DD8">
            <w:pPr>
              <w:pStyle w:val="ListParagraph"/>
              <w:tabs>
                <w:tab w:val="clear" w:pos="567"/>
              </w:tabs>
              <w:ind w:left="0" w:firstLine="0"/>
              <w:jc w:val="both"/>
              <w:rPr>
                <w:rFonts w:ascii="Verdana" w:hAnsi="Verdana"/>
              </w:rPr>
            </w:pPr>
            <w:r w:rsidRPr="00A76850">
              <w:rPr>
                <w:rFonts w:ascii="Verdana" w:hAnsi="Verdana"/>
              </w:rPr>
              <w:t>“</w:t>
            </w:r>
            <w:r w:rsidRPr="00A76850">
              <w:rPr>
                <w:rFonts w:ascii="Verdana" w:hAnsi="Verdana"/>
                <w:b/>
              </w:rPr>
              <w:t>Related Documents</w:t>
            </w:r>
            <w:r w:rsidRPr="00A76850">
              <w:rPr>
                <w:rFonts w:ascii="Verdana" w:hAnsi="Verdana"/>
              </w:rPr>
              <w:t>”</w:t>
            </w:r>
          </w:p>
        </w:tc>
        <w:tc>
          <w:tcPr>
            <w:tcW w:w="7586" w:type="dxa"/>
          </w:tcPr>
          <w:p w14:paraId="447E39E4" w14:textId="564D51C7" w:rsidR="00F35DD8" w:rsidRPr="00A76850" w:rsidRDefault="00F35DD8" w:rsidP="00F35DD8">
            <w:pPr>
              <w:ind w:left="0" w:firstLine="0"/>
              <w:jc w:val="both"/>
              <w:rPr>
                <w:rFonts w:ascii="Verdana" w:hAnsi="Verdana"/>
              </w:rPr>
            </w:pPr>
            <w:r w:rsidRPr="00A76850">
              <w:rPr>
                <w:rFonts w:ascii="Verdana" w:hAnsi="Verdana"/>
              </w:rPr>
              <w:t xml:space="preserve">All NUS Policy Documents, internal University legislation, external government legislation, websites, forms, templates, publications and other documents referred to in this Policy </w:t>
            </w:r>
            <w:proofErr w:type="gramStart"/>
            <w:r w:rsidRPr="00A76850">
              <w:rPr>
                <w:rFonts w:ascii="Verdana" w:hAnsi="Verdana"/>
              </w:rPr>
              <w:t xml:space="preserve">Document </w:t>
            </w:r>
            <w:r w:rsidR="002E4E2A">
              <w:rPr>
                <w:rFonts w:ascii="Verdana" w:hAnsi="Verdana"/>
              </w:rPr>
              <w:t xml:space="preserve"> which</w:t>
            </w:r>
            <w:proofErr w:type="gramEnd"/>
            <w:r w:rsidR="002E4E2A">
              <w:rPr>
                <w:rFonts w:ascii="Verdana" w:hAnsi="Verdana"/>
              </w:rPr>
              <w:t xml:space="preserve"> </w:t>
            </w:r>
            <w:r w:rsidRPr="00A76850">
              <w:rPr>
                <w:rFonts w:ascii="Verdana" w:hAnsi="Verdana"/>
              </w:rPr>
              <w:t>relate to the subject matter of this Policy Document, as amended and supplemented from time to time, including but are not limited to, the documents set out in Appendix [</w:t>
            </w:r>
            <w:r w:rsidRPr="00A76850">
              <w:rPr>
                <w:rFonts w:ascii="Verdana" w:hAnsi="Verdana"/>
              </w:rPr>
              <w:sym w:font="Wingdings" w:char="F09F"/>
            </w:r>
            <w:r w:rsidRPr="00A76850">
              <w:rPr>
                <w:rFonts w:ascii="Verdana" w:hAnsi="Verdana"/>
              </w:rPr>
              <w:t>] below.</w:t>
            </w:r>
          </w:p>
          <w:p w14:paraId="397FB2C7" w14:textId="77777777" w:rsidR="00F35DD8" w:rsidRPr="00A76850" w:rsidRDefault="00F35DD8" w:rsidP="00F35DD8">
            <w:pPr>
              <w:ind w:left="42" w:firstLine="0"/>
              <w:jc w:val="both"/>
              <w:rPr>
                <w:rFonts w:ascii="Verdana" w:hAnsi="Verdana"/>
              </w:rPr>
            </w:pPr>
          </w:p>
        </w:tc>
      </w:tr>
      <w:bookmarkEnd w:id="3"/>
    </w:tbl>
    <w:p w14:paraId="052F5169" w14:textId="77777777" w:rsidR="00A76850" w:rsidRDefault="00A76850" w:rsidP="00A76850">
      <w:pPr>
        <w:ind w:left="0" w:firstLine="0"/>
        <w:rPr>
          <w:rFonts w:ascii="Verdana" w:hAnsi="Verdana"/>
        </w:rPr>
      </w:pPr>
    </w:p>
    <w:p w14:paraId="0352EAB6" w14:textId="77777777" w:rsidR="00A76850" w:rsidRDefault="00A76850" w:rsidP="00A76850">
      <w:pPr>
        <w:ind w:left="0" w:firstLine="0"/>
        <w:rPr>
          <w:rFonts w:ascii="Verdana" w:hAnsi="Verdana"/>
        </w:rPr>
      </w:pPr>
    </w:p>
    <w:p w14:paraId="1F02F91F" w14:textId="77777777" w:rsidR="00A76850" w:rsidRDefault="00A76850" w:rsidP="00A76850">
      <w:pPr>
        <w:ind w:left="0" w:firstLine="0"/>
        <w:rPr>
          <w:rFonts w:ascii="Verdana" w:hAnsi="Verdana"/>
        </w:rPr>
      </w:pPr>
    </w:p>
    <w:p w14:paraId="501BEC29" w14:textId="77777777" w:rsidR="00A76850" w:rsidRPr="00A76850" w:rsidRDefault="00A76850" w:rsidP="00A76850">
      <w:pPr>
        <w:ind w:left="0" w:firstLine="0"/>
        <w:rPr>
          <w:rFonts w:ascii="Verdana" w:hAnsi="Verdana"/>
          <w:b/>
        </w:rPr>
      </w:pPr>
      <w:r w:rsidRPr="00A76850">
        <w:rPr>
          <w:rFonts w:ascii="Verdana" w:hAnsi="Verdana"/>
          <w:b/>
        </w:rPr>
        <w:t>Interpretation</w:t>
      </w:r>
    </w:p>
    <w:p w14:paraId="5A3FBFD4" w14:textId="77777777" w:rsidR="00A76850" w:rsidRDefault="00A76850" w:rsidP="00A76850">
      <w:pPr>
        <w:ind w:left="0" w:firstLine="0"/>
        <w:rPr>
          <w:rFonts w:ascii="Verdana" w:hAnsi="Verdana"/>
        </w:rPr>
      </w:pPr>
    </w:p>
    <w:p w14:paraId="5AAF072C" w14:textId="77777777" w:rsidR="00A76850" w:rsidRDefault="00A76850" w:rsidP="00B5227C">
      <w:pPr>
        <w:pStyle w:val="ListParagraph"/>
        <w:numPr>
          <w:ilvl w:val="0"/>
          <w:numId w:val="18"/>
        </w:numPr>
        <w:ind w:left="1134"/>
        <w:rPr>
          <w:rFonts w:ascii="Verdana" w:hAnsi="Verdana"/>
        </w:rPr>
      </w:pPr>
      <w:r>
        <w:rPr>
          <w:rFonts w:ascii="Verdana" w:hAnsi="Verdana"/>
        </w:rPr>
        <w:t>The word ‘may’ when used to bestow a duty or power indicates that the action or decision may be enacted or not, at discretion.</w:t>
      </w:r>
    </w:p>
    <w:p w14:paraId="07B3170D" w14:textId="77777777" w:rsidR="00A76850" w:rsidRDefault="00A76850" w:rsidP="00B5227C">
      <w:pPr>
        <w:pStyle w:val="ListParagraph"/>
        <w:ind w:left="1134" w:firstLine="0"/>
        <w:rPr>
          <w:rFonts w:ascii="Verdana" w:hAnsi="Verdana"/>
        </w:rPr>
      </w:pPr>
    </w:p>
    <w:p w14:paraId="7C880F0F" w14:textId="77777777" w:rsidR="00A76850" w:rsidRDefault="00A76850" w:rsidP="00B5227C">
      <w:pPr>
        <w:pStyle w:val="ListParagraph"/>
        <w:numPr>
          <w:ilvl w:val="0"/>
          <w:numId w:val="18"/>
        </w:numPr>
        <w:ind w:left="1134"/>
        <w:rPr>
          <w:rFonts w:ascii="Verdana" w:hAnsi="Verdana"/>
        </w:rPr>
      </w:pPr>
      <w:r>
        <w:rPr>
          <w:rFonts w:ascii="Verdana" w:hAnsi="Verdana"/>
        </w:rPr>
        <w:t xml:space="preserve">For the avoidance of doubt, the words ‘must’, ‘shall’ or ‘will’, if used to bestow a duty or power, indicate that the action or decision is mandatory and </w:t>
      </w:r>
      <w:r w:rsidRPr="00764E41">
        <w:rPr>
          <w:rFonts w:ascii="Verdana" w:hAnsi="Verdana"/>
          <w:u w:val="single"/>
        </w:rPr>
        <w:t>must</w:t>
      </w:r>
      <w:r>
        <w:rPr>
          <w:rFonts w:ascii="Verdana" w:hAnsi="Verdana"/>
        </w:rPr>
        <w:t xml:space="preserve"> be enacted.</w:t>
      </w:r>
    </w:p>
    <w:p w14:paraId="0AB69B47" w14:textId="77777777" w:rsidR="00A76850" w:rsidRPr="00A76850" w:rsidRDefault="00A76850" w:rsidP="00B5227C">
      <w:pPr>
        <w:ind w:firstLine="0"/>
        <w:rPr>
          <w:rFonts w:ascii="Verdana" w:hAnsi="Verdana"/>
        </w:rPr>
      </w:pPr>
    </w:p>
    <w:p w14:paraId="1A6FAAC4" w14:textId="77777777" w:rsidR="00A76850" w:rsidRDefault="00A76850" w:rsidP="00B5227C">
      <w:pPr>
        <w:pStyle w:val="ListParagraph"/>
        <w:numPr>
          <w:ilvl w:val="0"/>
          <w:numId w:val="18"/>
        </w:numPr>
        <w:ind w:left="1134"/>
        <w:rPr>
          <w:rFonts w:ascii="Verdana" w:hAnsi="Verdana"/>
        </w:rPr>
      </w:pPr>
      <w:r>
        <w:rPr>
          <w:rFonts w:ascii="Verdana" w:hAnsi="Verdana"/>
        </w:rPr>
        <w:t xml:space="preserve">A reference to the word ‘including’ in any form is not to be construed or interpreted as a word of limitation. </w:t>
      </w:r>
    </w:p>
    <w:p w14:paraId="48F6EEFA" w14:textId="77777777" w:rsidR="00A76850" w:rsidRPr="00A76850" w:rsidRDefault="00A76850" w:rsidP="00A76850">
      <w:pPr>
        <w:pStyle w:val="ListParagraph"/>
        <w:rPr>
          <w:rFonts w:ascii="Verdana" w:hAnsi="Verdana"/>
        </w:rPr>
      </w:pPr>
    </w:p>
    <w:p w14:paraId="443ADB7D" w14:textId="77777777" w:rsidR="00A76850" w:rsidRDefault="00A76850">
      <w:pPr>
        <w:tabs>
          <w:tab w:val="clear" w:pos="567"/>
        </w:tabs>
        <w:spacing w:after="160" w:line="259" w:lineRule="auto"/>
        <w:ind w:left="0" w:firstLine="0"/>
        <w:rPr>
          <w:rFonts w:ascii="Verdana" w:hAnsi="Verdana"/>
        </w:rPr>
      </w:pPr>
      <w:r>
        <w:rPr>
          <w:rFonts w:ascii="Verdana" w:hAnsi="Verdana"/>
        </w:rPr>
        <w:br w:type="page"/>
      </w:r>
    </w:p>
    <w:p w14:paraId="21032F1E" w14:textId="77777777" w:rsidR="00A76850" w:rsidRPr="00A76850" w:rsidRDefault="00A76850" w:rsidP="00A76850">
      <w:pPr>
        <w:jc w:val="center"/>
        <w:rPr>
          <w:rFonts w:ascii="Verdana" w:hAnsi="Verdana"/>
          <w:b/>
        </w:rPr>
      </w:pPr>
      <w:r w:rsidRPr="00A76850">
        <w:rPr>
          <w:rFonts w:ascii="Verdana" w:hAnsi="Verdana"/>
          <w:b/>
        </w:rPr>
        <w:lastRenderedPageBreak/>
        <w:t xml:space="preserve">APPENDIX </w:t>
      </w:r>
      <w:r>
        <w:rPr>
          <w:rFonts w:ascii="Verdana" w:hAnsi="Verdana"/>
          <w:b/>
        </w:rPr>
        <w:t>2</w:t>
      </w:r>
    </w:p>
    <w:p w14:paraId="12334A2C" w14:textId="77777777" w:rsidR="00A76850" w:rsidRDefault="00A76850" w:rsidP="00A76850">
      <w:pPr>
        <w:jc w:val="center"/>
        <w:rPr>
          <w:rFonts w:ascii="Verdana" w:hAnsi="Verdana"/>
          <w:b/>
        </w:rPr>
      </w:pPr>
      <w:r>
        <w:rPr>
          <w:rFonts w:ascii="Verdana" w:hAnsi="Verdana"/>
          <w:b/>
        </w:rPr>
        <w:t>RELATED DOCUMENT</w:t>
      </w:r>
      <w:r w:rsidRPr="00A76850">
        <w:rPr>
          <w:rFonts w:ascii="Verdana" w:hAnsi="Verdana"/>
          <w:b/>
        </w:rPr>
        <w:t>S</w:t>
      </w:r>
    </w:p>
    <w:p w14:paraId="54B13D45" w14:textId="77777777" w:rsidR="00A76850" w:rsidRDefault="00A76850" w:rsidP="00A76850">
      <w:pPr>
        <w:jc w:val="center"/>
        <w:rPr>
          <w:rFonts w:ascii="Verdana" w:hAnsi="Verdana"/>
          <w:b/>
        </w:rPr>
      </w:pPr>
    </w:p>
    <w:p w14:paraId="2E885E41" w14:textId="77777777" w:rsidR="00A76850" w:rsidRDefault="00A76850" w:rsidP="00A76850">
      <w:pPr>
        <w:rPr>
          <w:rFonts w:ascii="Verdana" w:hAnsi="Verdana"/>
        </w:rPr>
      </w:pPr>
    </w:p>
    <w:p w14:paraId="4094A374" w14:textId="77777777" w:rsidR="00A76850" w:rsidRDefault="00A76850" w:rsidP="00A76850">
      <w:pPr>
        <w:rPr>
          <w:rFonts w:ascii="Verdana" w:hAnsi="Verdana"/>
        </w:rPr>
      </w:pPr>
      <w:r>
        <w:rPr>
          <w:rFonts w:ascii="Verdana" w:hAnsi="Verdana"/>
        </w:rPr>
        <w:t>This Policy Document should be read in conjunction with the following Related Document</w:t>
      </w:r>
      <w:r w:rsidR="003015DC">
        <w:rPr>
          <w:rFonts w:ascii="Verdana" w:hAnsi="Verdana"/>
        </w:rPr>
        <w:t>(</w:t>
      </w:r>
      <w:r>
        <w:rPr>
          <w:rFonts w:ascii="Verdana" w:hAnsi="Verdana"/>
        </w:rPr>
        <w:t>s</w:t>
      </w:r>
      <w:r w:rsidR="003015DC">
        <w:rPr>
          <w:rFonts w:ascii="Verdana" w:hAnsi="Verdana"/>
        </w:rPr>
        <w:t>)</w:t>
      </w:r>
      <w:r>
        <w:rPr>
          <w:rFonts w:ascii="Verdana" w:hAnsi="Verdana"/>
        </w:rPr>
        <w:t>:</w:t>
      </w:r>
    </w:p>
    <w:p w14:paraId="214F69B1" w14:textId="77777777" w:rsidR="00A76850" w:rsidRDefault="00A76850" w:rsidP="00A76850">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140"/>
      </w:tblGrid>
      <w:tr w:rsidR="00A76850" w:rsidRPr="002309ED" w14:paraId="7E78B96E" w14:textId="77777777" w:rsidTr="00D13160">
        <w:trPr>
          <w:trHeight w:val="183"/>
        </w:trPr>
        <w:tc>
          <w:tcPr>
            <w:tcW w:w="596" w:type="dxa"/>
            <w:shd w:val="clear" w:color="auto" w:fill="DEEAF6"/>
          </w:tcPr>
          <w:p w14:paraId="7E9668E3" w14:textId="77777777" w:rsidR="00A76850" w:rsidRPr="002309ED" w:rsidRDefault="00A76850" w:rsidP="003D0B09">
            <w:pPr>
              <w:jc w:val="both"/>
              <w:rPr>
                <w:rFonts w:ascii="Verdana" w:hAnsi="Verdana"/>
                <w:b/>
              </w:rPr>
            </w:pPr>
            <w:r w:rsidRPr="002309ED">
              <w:rPr>
                <w:rFonts w:ascii="Verdana" w:hAnsi="Verdana"/>
                <w:b/>
              </w:rPr>
              <w:t>No.</w:t>
            </w:r>
          </w:p>
        </w:tc>
        <w:tc>
          <w:tcPr>
            <w:tcW w:w="9140" w:type="dxa"/>
            <w:shd w:val="clear" w:color="auto" w:fill="DEEAF6"/>
          </w:tcPr>
          <w:p w14:paraId="6B42D881" w14:textId="77777777" w:rsidR="00A76850" w:rsidRPr="002309ED" w:rsidRDefault="00A76850" w:rsidP="003D0B09">
            <w:pPr>
              <w:jc w:val="both"/>
              <w:rPr>
                <w:rFonts w:ascii="Verdana" w:hAnsi="Verdana"/>
                <w:b/>
              </w:rPr>
            </w:pPr>
            <w:r w:rsidRPr="002309ED">
              <w:rPr>
                <w:rFonts w:ascii="Verdana" w:hAnsi="Verdana"/>
                <w:b/>
              </w:rPr>
              <w:t>Name of Document</w:t>
            </w:r>
          </w:p>
        </w:tc>
      </w:tr>
      <w:tr w:rsidR="00A76850" w:rsidRPr="002309ED" w14:paraId="0DF0B9A6" w14:textId="77777777" w:rsidTr="00D13160">
        <w:trPr>
          <w:trHeight w:val="20"/>
        </w:trPr>
        <w:tc>
          <w:tcPr>
            <w:tcW w:w="596" w:type="dxa"/>
            <w:shd w:val="clear" w:color="auto" w:fill="auto"/>
          </w:tcPr>
          <w:p w14:paraId="786EB8CE" w14:textId="77777777" w:rsidR="00A76850" w:rsidRPr="002309ED" w:rsidRDefault="00A76850" w:rsidP="003D0B09">
            <w:pPr>
              <w:jc w:val="both"/>
              <w:rPr>
                <w:rFonts w:ascii="Verdana" w:hAnsi="Verdana"/>
              </w:rPr>
            </w:pPr>
            <w:r w:rsidRPr="002309ED">
              <w:rPr>
                <w:rFonts w:ascii="Verdana" w:hAnsi="Verdana"/>
              </w:rPr>
              <w:t>1</w:t>
            </w:r>
          </w:p>
        </w:tc>
        <w:tc>
          <w:tcPr>
            <w:tcW w:w="9140" w:type="dxa"/>
            <w:shd w:val="clear" w:color="auto" w:fill="auto"/>
          </w:tcPr>
          <w:p w14:paraId="4AB49CD0" w14:textId="77777777" w:rsidR="00A76850" w:rsidRPr="002309ED" w:rsidRDefault="00775BE5" w:rsidP="00775BE5">
            <w:pPr>
              <w:tabs>
                <w:tab w:val="clear" w:pos="567"/>
                <w:tab w:val="left" w:pos="0"/>
              </w:tabs>
              <w:ind w:left="0" w:firstLine="0"/>
              <w:jc w:val="both"/>
              <w:rPr>
                <w:rFonts w:ascii="Verdana" w:hAnsi="Verdana"/>
              </w:rPr>
            </w:pPr>
            <w:r w:rsidRPr="00775BE5">
              <w:rPr>
                <w:rFonts w:ascii="Verdana" w:hAnsi="Verdana"/>
                <w:b/>
              </w:rPr>
              <w:t>[·]</w:t>
            </w:r>
          </w:p>
        </w:tc>
      </w:tr>
      <w:tr w:rsidR="00A76850" w:rsidRPr="002309ED" w14:paraId="1D28A0EB" w14:textId="77777777" w:rsidTr="00D13160">
        <w:trPr>
          <w:trHeight w:val="20"/>
        </w:trPr>
        <w:tc>
          <w:tcPr>
            <w:tcW w:w="596" w:type="dxa"/>
            <w:shd w:val="clear" w:color="auto" w:fill="auto"/>
          </w:tcPr>
          <w:p w14:paraId="670EBFDD" w14:textId="77777777" w:rsidR="00A76850" w:rsidRPr="002309ED" w:rsidRDefault="00A76850" w:rsidP="003D0B09">
            <w:pPr>
              <w:jc w:val="both"/>
              <w:rPr>
                <w:rFonts w:ascii="Verdana" w:hAnsi="Verdana"/>
              </w:rPr>
            </w:pPr>
            <w:r w:rsidRPr="002309ED">
              <w:rPr>
                <w:rFonts w:ascii="Verdana" w:hAnsi="Verdana"/>
              </w:rPr>
              <w:t>2</w:t>
            </w:r>
          </w:p>
        </w:tc>
        <w:tc>
          <w:tcPr>
            <w:tcW w:w="9140" w:type="dxa"/>
            <w:shd w:val="clear" w:color="auto" w:fill="auto"/>
          </w:tcPr>
          <w:p w14:paraId="3BE361B8" w14:textId="77777777" w:rsidR="00A76850" w:rsidRPr="002309ED" w:rsidRDefault="00A76850" w:rsidP="003D0B09">
            <w:pPr>
              <w:tabs>
                <w:tab w:val="clear" w:pos="567"/>
              </w:tabs>
              <w:ind w:left="36" w:firstLine="0"/>
              <w:jc w:val="both"/>
              <w:rPr>
                <w:rFonts w:ascii="Verdana" w:hAnsi="Verdana"/>
              </w:rPr>
            </w:pPr>
          </w:p>
        </w:tc>
      </w:tr>
    </w:tbl>
    <w:p w14:paraId="3AB21F61" w14:textId="77777777" w:rsidR="00A76850" w:rsidRDefault="00A76850" w:rsidP="00A76850">
      <w:pPr>
        <w:rPr>
          <w:rFonts w:ascii="Verdana" w:hAnsi="Verdana"/>
        </w:rPr>
      </w:pPr>
    </w:p>
    <w:p w14:paraId="5E6A9511" w14:textId="77777777" w:rsidR="00A76850" w:rsidRPr="00A76850" w:rsidRDefault="00A76850" w:rsidP="00A76850">
      <w:pPr>
        <w:rPr>
          <w:rFonts w:ascii="Verdana" w:hAnsi="Verdana"/>
        </w:rPr>
      </w:pPr>
    </w:p>
    <w:p w14:paraId="39E59C4C" w14:textId="77777777" w:rsidR="00A76850" w:rsidRPr="00A76850" w:rsidRDefault="00A76850" w:rsidP="00A76850">
      <w:pPr>
        <w:rPr>
          <w:rFonts w:ascii="Verdana" w:hAnsi="Verdana"/>
        </w:rPr>
      </w:pPr>
    </w:p>
    <w:sectPr w:rsidR="00A76850" w:rsidRPr="00A76850" w:rsidSect="0074088A">
      <w:headerReference w:type="default" r:id="rId7"/>
      <w:footerReference w:type="even" r:id="rId8"/>
      <w:footerReference w:type="default" r:id="rId9"/>
      <w:foot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5821B" w14:textId="77777777" w:rsidR="0074088A" w:rsidRDefault="0074088A" w:rsidP="006801D9">
      <w:r>
        <w:separator/>
      </w:r>
    </w:p>
  </w:endnote>
  <w:endnote w:type="continuationSeparator" w:id="0">
    <w:p w14:paraId="795397CD" w14:textId="77777777" w:rsidR="0074088A" w:rsidRDefault="0074088A" w:rsidP="0068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676B" w14:textId="3A08A164" w:rsidR="00264757" w:rsidRDefault="00264757">
    <w:pPr>
      <w:pStyle w:val="Footer"/>
    </w:pPr>
    <w:r>
      <w:rPr>
        <w:noProof/>
      </w:rPr>
      <mc:AlternateContent>
        <mc:Choice Requires="wps">
          <w:drawing>
            <wp:anchor distT="0" distB="0" distL="0" distR="0" simplePos="0" relativeHeight="251661312" behindDoc="0" locked="0" layoutInCell="1" allowOverlap="1" wp14:anchorId="782442FB" wp14:editId="5A69EABE">
              <wp:simplePos x="635" y="635"/>
              <wp:positionH relativeFrom="page">
                <wp:align>left</wp:align>
              </wp:positionH>
              <wp:positionV relativeFrom="page">
                <wp:align>bottom</wp:align>
              </wp:positionV>
              <wp:extent cx="443865" cy="443865"/>
              <wp:effectExtent l="0" t="0" r="1905" b="0"/>
              <wp:wrapNone/>
              <wp:docPr id="1914000530" name="Text Box 2"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F8762" w14:textId="1B299DE2"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2442FB" id="_x0000_t202" coordsize="21600,21600" o:spt="202" path="m,l,21600r21600,l21600,xe">
              <v:stroke joinstyle="miter"/>
              <v:path gradientshapeok="t" o:connecttype="rect"/>
            </v:shapetype>
            <v:shape id="Text Box 2" o:spid="_x0000_s1026" type="#_x0000_t202" alt="## NUS Restricted ##"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7EF8762" w14:textId="1B299DE2"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1261" w14:textId="77777777" w:rsidR="00264757" w:rsidRDefault="00264757" w:rsidP="006801D9">
    <w:pPr>
      <w:pStyle w:val="Footer"/>
      <w:pBdr>
        <w:top w:val="single" w:sz="4" w:space="2" w:color="auto"/>
      </w:pBdr>
      <w:ind w:left="0" w:firstLine="0"/>
      <w:rPr>
        <w:rFonts w:ascii="Verdana" w:hAnsi="Verdana"/>
        <w:sz w:val="14"/>
        <w:szCs w:val="14"/>
      </w:rPr>
    </w:pPr>
    <w:r>
      <w:rPr>
        <w:rFonts w:ascii="Verdana" w:hAnsi="Verdana"/>
        <w:noProof/>
        <w:sz w:val="14"/>
        <w:szCs w:val="14"/>
      </w:rPr>
      <mc:AlternateContent>
        <mc:Choice Requires="wps">
          <w:drawing>
            <wp:anchor distT="0" distB="0" distL="0" distR="0" simplePos="0" relativeHeight="251662336" behindDoc="0" locked="0" layoutInCell="1" allowOverlap="1" wp14:anchorId="26588BC1" wp14:editId="31ED149B">
              <wp:simplePos x="685800" y="9779000"/>
              <wp:positionH relativeFrom="page">
                <wp:align>left</wp:align>
              </wp:positionH>
              <wp:positionV relativeFrom="page">
                <wp:align>bottom</wp:align>
              </wp:positionV>
              <wp:extent cx="443865" cy="443865"/>
              <wp:effectExtent l="0" t="0" r="1905" b="0"/>
              <wp:wrapNone/>
              <wp:docPr id="1251415336" name="Text Box 3"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3BD32" w14:textId="5F1E2425"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88BC1" id="_x0000_t202" coordsize="21600,21600" o:spt="202" path="m,l,21600r21600,l21600,xe">
              <v:stroke joinstyle="miter"/>
              <v:path gradientshapeok="t" o:connecttype="rect"/>
            </v:shapetype>
            <v:shape id="Text Box 3" o:spid="_x0000_s1027" type="#_x0000_t202" alt="## NUS Restricted ##"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23BD32" w14:textId="5F1E2425"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v:textbox>
              <w10:wrap anchorx="page" anchory="page"/>
            </v:shape>
          </w:pict>
        </mc:Fallback>
      </mc:AlternateContent>
    </w:r>
  </w:p>
  <w:sdt>
    <w:sdtPr>
      <w:rPr>
        <w:rFonts w:ascii="Verdana" w:hAnsi="Verdana"/>
        <w:sz w:val="14"/>
        <w:szCs w:val="14"/>
      </w:rPr>
      <w:id w:val="276998103"/>
      <w:docPartObj>
        <w:docPartGallery w:val="Page Numbers (Bottom of Page)"/>
        <w:docPartUnique/>
      </w:docPartObj>
    </w:sdtPr>
    <w:sdtContent>
      <w:p w14:paraId="3A0AEE4E" w14:textId="225D7862" w:rsidR="006801D9" w:rsidRPr="00BC78D8" w:rsidRDefault="006801D9" w:rsidP="006801D9">
        <w:pPr>
          <w:pStyle w:val="Footer"/>
          <w:pBdr>
            <w:top w:val="single" w:sz="4" w:space="2" w:color="auto"/>
          </w:pBdr>
          <w:ind w:left="0" w:firstLine="0"/>
          <w:rPr>
            <w:rFonts w:ascii="Verdana" w:hAnsi="Verdana"/>
            <w:sz w:val="14"/>
            <w:szCs w:val="14"/>
          </w:rPr>
        </w:pPr>
        <w:r w:rsidRPr="00BC78D8">
          <w:rPr>
            <w:rFonts w:ascii="Verdana" w:hAnsi="Verdana"/>
            <w:sz w:val="14"/>
            <w:szCs w:val="14"/>
          </w:rPr>
          <w:t>[Name of Policy Document: l (Version l)]</w:t>
        </w:r>
      </w:p>
      <w:p w14:paraId="5064F8D5" w14:textId="77777777" w:rsidR="006801D9" w:rsidRPr="00BC78D8" w:rsidRDefault="006801D9" w:rsidP="006801D9">
        <w:pPr>
          <w:pStyle w:val="Footer"/>
          <w:ind w:left="0" w:right="360" w:firstLine="0"/>
          <w:rPr>
            <w:rFonts w:ascii="Verdana" w:hAnsi="Verdana"/>
            <w:sz w:val="14"/>
            <w:szCs w:val="14"/>
          </w:rPr>
        </w:pPr>
        <w:r w:rsidRPr="00BC78D8">
          <w:rPr>
            <w:rFonts w:ascii="Verdana" w:hAnsi="Verdana"/>
            <w:sz w:val="14"/>
            <w:szCs w:val="14"/>
          </w:rPr>
          <w:t>Effective Date: [l]</w:t>
        </w:r>
      </w:p>
      <w:p w14:paraId="4CAADCB1" w14:textId="77777777" w:rsidR="006801D9" w:rsidRPr="006801D9" w:rsidRDefault="006801D9" w:rsidP="006801D9">
        <w:pPr>
          <w:pStyle w:val="Footer"/>
          <w:ind w:right="360"/>
          <w:jc w:val="right"/>
          <w:rPr>
            <w:rFonts w:ascii="Verdana" w:hAnsi="Verdana"/>
            <w:sz w:val="14"/>
            <w:szCs w:val="14"/>
          </w:rPr>
        </w:pPr>
        <w:r w:rsidRPr="00BC78D8">
          <w:rPr>
            <w:rFonts w:ascii="Verdana" w:hAnsi="Verdana"/>
            <w:sz w:val="14"/>
            <w:szCs w:val="14"/>
          </w:rPr>
          <w:t xml:space="preserve">Page | </w:t>
        </w:r>
        <w:r w:rsidRPr="00BC78D8">
          <w:rPr>
            <w:rFonts w:ascii="Verdana" w:hAnsi="Verdana"/>
            <w:sz w:val="14"/>
            <w:szCs w:val="14"/>
          </w:rPr>
          <w:fldChar w:fldCharType="begin"/>
        </w:r>
        <w:r w:rsidRPr="00BC78D8">
          <w:rPr>
            <w:rFonts w:ascii="Verdana" w:hAnsi="Verdana"/>
            <w:sz w:val="14"/>
            <w:szCs w:val="14"/>
          </w:rPr>
          <w:instrText xml:space="preserve"> PAGE   \* MERGEFORMAT </w:instrText>
        </w:r>
        <w:r w:rsidRPr="00BC78D8">
          <w:rPr>
            <w:rFonts w:ascii="Verdana" w:hAnsi="Verdana"/>
            <w:sz w:val="14"/>
            <w:szCs w:val="14"/>
          </w:rPr>
          <w:fldChar w:fldCharType="separate"/>
        </w:r>
        <w:r>
          <w:rPr>
            <w:rFonts w:ascii="Verdana" w:hAnsi="Verdana"/>
            <w:sz w:val="14"/>
            <w:szCs w:val="14"/>
          </w:rPr>
          <w:t>1</w:t>
        </w:r>
        <w:r w:rsidRPr="00BC78D8">
          <w:rPr>
            <w:rFonts w:ascii="Verdana" w:hAnsi="Verdana"/>
            <w:noProof/>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F890" w14:textId="19A55D7A" w:rsidR="00264757" w:rsidRDefault="00264757">
    <w:pPr>
      <w:pStyle w:val="Footer"/>
    </w:pPr>
    <w:r>
      <w:rPr>
        <w:noProof/>
      </w:rPr>
      <mc:AlternateContent>
        <mc:Choice Requires="wps">
          <w:drawing>
            <wp:anchor distT="0" distB="0" distL="0" distR="0" simplePos="0" relativeHeight="251660288" behindDoc="0" locked="0" layoutInCell="1" allowOverlap="1" wp14:anchorId="77FFDC18" wp14:editId="4136AD37">
              <wp:simplePos x="635" y="635"/>
              <wp:positionH relativeFrom="page">
                <wp:align>left</wp:align>
              </wp:positionH>
              <wp:positionV relativeFrom="page">
                <wp:align>bottom</wp:align>
              </wp:positionV>
              <wp:extent cx="443865" cy="443865"/>
              <wp:effectExtent l="0" t="0" r="1905" b="0"/>
              <wp:wrapNone/>
              <wp:docPr id="2041696218" name="Text Box 1"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7C284" w14:textId="1B7E1AE5"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FFDC18" id="_x0000_t202" coordsize="21600,21600" o:spt="202" path="m,l,21600r21600,l21600,xe">
              <v:stroke joinstyle="miter"/>
              <v:path gradientshapeok="t" o:connecttype="rect"/>
            </v:shapetype>
            <v:shape id="Text Box 1" o:spid="_x0000_s1028" type="#_x0000_t202" alt="## NUS Restricted ##"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5C7C284" w14:textId="1B7E1AE5" w:rsidR="00264757" w:rsidRPr="00264757" w:rsidRDefault="00264757" w:rsidP="00264757">
                    <w:pPr>
                      <w:rPr>
                        <w:rFonts w:ascii="Calibri" w:eastAsia="Calibri" w:hAnsi="Calibri" w:cs="Calibri"/>
                        <w:noProof/>
                        <w:color w:val="0000FF"/>
                        <w:sz w:val="16"/>
                        <w:szCs w:val="16"/>
                      </w:rPr>
                    </w:pPr>
                    <w:r w:rsidRPr="00264757">
                      <w:rPr>
                        <w:rFonts w:ascii="Calibri" w:eastAsia="Calibri" w:hAnsi="Calibri" w:cs="Calibri"/>
                        <w:noProof/>
                        <w:color w:val="0000FF"/>
                        <w:sz w:val="16"/>
                        <w:szCs w:val="16"/>
                      </w:rPr>
                      <w:t>## NUS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40240" w14:textId="77777777" w:rsidR="0074088A" w:rsidRDefault="0074088A" w:rsidP="006801D9">
      <w:r>
        <w:separator/>
      </w:r>
    </w:p>
  </w:footnote>
  <w:footnote w:type="continuationSeparator" w:id="0">
    <w:p w14:paraId="3FDB52EF" w14:textId="77777777" w:rsidR="0074088A" w:rsidRDefault="0074088A" w:rsidP="0068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78A4" w14:textId="77777777" w:rsidR="006801D9" w:rsidRDefault="006801D9" w:rsidP="006801D9">
    <w:pPr>
      <w:pStyle w:val="Header"/>
      <w:spacing w:line="240" w:lineRule="exact"/>
      <w:ind w:right="-2"/>
      <w:rPr>
        <w:rFonts w:ascii="Verdana" w:hAnsi="Verdana"/>
        <w:b/>
        <w:bCs/>
        <w:sz w:val="16"/>
      </w:rPr>
    </w:pPr>
    <w:r w:rsidRPr="00BC78D8">
      <w:rPr>
        <w:rFonts w:ascii="Verdana" w:hAnsi="Verdana"/>
        <w:noProof/>
      </w:rPr>
      <w:drawing>
        <wp:anchor distT="0" distB="0" distL="114300" distR="114300" simplePos="0" relativeHeight="251659264" behindDoc="0" locked="0" layoutInCell="1" allowOverlap="0" wp14:anchorId="30691C47" wp14:editId="4B6E8DD5">
          <wp:simplePos x="0" y="0"/>
          <wp:positionH relativeFrom="margin">
            <wp:align>right</wp:align>
          </wp:positionH>
          <wp:positionV relativeFrom="page">
            <wp:posOffset>457200</wp:posOffset>
          </wp:positionV>
          <wp:extent cx="904875" cy="409308"/>
          <wp:effectExtent l="0" t="0" r="0" b="0"/>
          <wp:wrapNone/>
          <wp:docPr id="6" name="Picture 6"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09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8D8">
      <w:rPr>
        <w:rFonts w:ascii="Verdana" w:hAnsi="Verdana"/>
        <w:b/>
        <w:bCs/>
        <w:sz w:val="16"/>
      </w:rPr>
      <w:t>National University of Singapore</w:t>
    </w:r>
  </w:p>
  <w:p w14:paraId="7E47355E" w14:textId="77777777" w:rsidR="006801D9" w:rsidRPr="006801D9" w:rsidRDefault="006801D9">
    <w:pPr>
      <w:pStyle w:val="Header"/>
      <w:rPr>
        <w:rFonts w:ascii="Verdana" w:hAnsi="Verdana"/>
        <w:sz w:val="16"/>
        <w:szCs w:val="16"/>
      </w:rPr>
    </w:pPr>
  </w:p>
  <w:p w14:paraId="0CD758DA" w14:textId="77777777" w:rsidR="006801D9" w:rsidRDefault="006801D9">
    <w:pPr>
      <w:pStyle w:val="Header"/>
      <w:rPr>
        <w:rFonts w:ascii="Verdana" w:hAnsi="Verdana"/>
        <w:sz w:val="16"/>
        <w:szCs w:val="16"/>
      </w:rPr>
    </w:pPr>
  </w:p>
  <w:p w14:paraId="3C7866DB" w14:textId="77777777" w:rsidR="006801D9" w:rsidRPr="006801D9" w:rsidRDefault="006801D9">
    <w:pPr>
      <w:pStyle w:val="Head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C45A0"/>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0556B"/>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2" w15:restartNumberingAfterBreak="0">
    <w:nsid w:val="1D770AC2"/>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3" w15:restartNumberingAfterBreak="0">
    <w:nsid w:val="22D90A30"/>
    <w:multiLevelType w:val="hybridMultilevel"/>
    <w:tmpl w:val="128C0602"/>
    <w:lvl w:ilvl="0" w:tplc="EA3230C2">
      <w:start w:val="1"/>
      <w:numFmt w:val="lowerRoman"/>
      <w:lvlText w:val="(%1)"/>
      <w:lvlJc w:val="left"/>
      <w:pPr>
        <w:ind w:left="1342" w:hanging="360"/>
      </w:pPr>
      <w:rPr>
        <w:rFonts w:hint="default"/>
      </w:rPr>
    </w:lvl>
    <w:lvl w:ilvl="1" w:tplc="48090019" w:tentative="1">
      <w:start w:val="1"/>
      <w:numFmt w:val="lowerLetter"/>
      <w:lvlText w:val="%2."/>
      <w:lvlJc w:val="left"/>
      <w:pPr>
        <w:ind w:left="2062" w:hanging="360"/>
      </w:pPr>
    </w:lvl>
    <w:lvl w:ilvl="2" w:tplc="4809001B" w:tentative="1">
      <w:start w:val="1"/>
      <w:numFmt w:val="lowerRoman"/>
      <w:lvlText w:val="%3."/>
      <w:lvlJc w:val="right"/>
      <w:pPr>
        <w:ind w:left="2782" w:hanging="180"/>
      </w:pPr>
    </w:lvl>
    <w:lvl w:ilvl="3" w:tplc="4809000F" w:tentative="1">
      <w:start w:val="1"/>
      <w:numFmt w:val="decimal"/>
      <w:lvlText w:val="%4."/>
      <w:lvlJc w:val="left"/>
      <w:pPr>
        <w:ind w:left="3502" w:hanging="360"/>
      </w:pPr>
    </w:lvl>
    <w:lvl w:ilvl="4" w:tplc="48090019" w:tentative="1">
      <w:start w:val="1"/>
      <w:numFmt w:val="lowerLetter"/>
      <w:lvlText w:val="%5."/>
      <w:lvlJc w:val="left"/>
      <w:pPr>
        <w:ind w:left="4222" w:hanging="360"/>
      </w:pPr>
    </w:lvl>
    <w:lvl w:ilvl="5" w:tplc="4809001B" w:tentative="1">
      <w:start w:val="1"/>
      <w:numFmt w:val="lowerRoman"/>
      <w:lvlText w:val="%6."/>
      <w:lvlJc w:val="right"/>
      <w:pPr>
        <w:ind w:left="4942" w:hanging="180"/>
      </w:pPr>
    </w:lvl>
    <w:lvl w:ilvl="6" w:tplc="4809000F" w:tentative="1">
      <w:start w:val="1"/>
      <w:numFmt w:val="decimal"/>
      <w:lvlText w:val="%7."/>
      <w:lvlJc w:val="left"/>
      <w:pPr>
        <w:ind w:left="5662" w:hanging="360"/>
      </w:pPr>
    </w:lvl>
    <w:lvl w:ilvl="7" w:tplc="48090019" w:tentative="1">
      <w:start w:val="1"/>
      <w:numFmt w:val="lowerLetter"/>
      <w:lvlText w:val="%8."/>
      <w:lvlJc w:val="left"/>
      <w:pPr>
        <w:ind w:left="6382" w:hanging="360"/>
      </w:pPr>
    </w:lvl>
    <w:lvl w:ilvl="8" w:tplc="4809001B" w:tentative="1">
      <w:start w:val="1"/>
      <w:numFmt w:val="lowerRoman"/>
      <w:lvlText w:val="%9."/>
      <w:lvlJc w:val="right"/>
      <w:pPr>
        <w:ind w:left="7102" w:hanging="180"/>
      </w:pPr>
    </w:lvl>
  </w:abstractNum>
  <w:abstractNum w:abstractNumId="4" w15:restartNumberingAfterBreak="0">
    <w:nsid w:val="265F4CF5"/>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5" w15:restartNumberingAfterBreak="0">
    <w:nsid w:val="2C3F1AE5"/>
    <w:multiLevelType w:val="hybridMultilevel"/>
    <w:tmpl w:val="F92236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FB90C55"/>
    <w:multiLevelType w:val="hybridMultilevel"/>
    <w:tmpl w:val="A4E8E04E"/>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7" w15:restartNumberingAfterBreak="0">
    <w:nsid w:val="33DA66A5"/>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8" w15:restartNumberingAfterBreak="0">
    <w:nsid w:val="466672EB"/>
    <w:multiLevelType w:val="hybridMultilevel"/>
    <w:tmpl w:val="FDDC9E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4C8567F"/>
    <w:multiLevelType w:val="hybridMultilevel"/>
    <w:tmpl w:val="C17AE82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E733C96"/>
    <w:multiLevelType w:val="hybridMultilevel"/>
    <w:tmpl w:val="4FB43166"/>
    <w:lvl w:ilvl="0" w:tplc="EA3230C2">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60C53CD0"/>
    <w:multiLevelType w:val="hybridMultilevel"/>
    <w:tmpl w:val="1D8A8E3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ADB17E6"/>
    <w:multiLevelType w:val="hybridMultilevel"/>
    <w:tmpl w:val="EF18299C"/>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13" w15:restartNumberingAfterBreak="0">
    <w:nsid w:val="6EED4400"/>
    <w:multiLevelType w:val="hybridMultilevel"/>
    <w:tmpl w:val="D37A752A"/>
    <w:lvl w:ilvl="0" w:tplc="EA3230C2">
      <w:start w:val="1"/>
      <w:numFmt w:val="lowerRoman"/>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767C413A"/>
    <w:multiLevelType w:val="hybridMultilevel"/>
    <w:tmpl w:val="82D4863E"/>
    <w:lvl w:ilvl="0" w:tplc="D7BA7582">
      <w:start w:val="1"/>
      <w:numFmt w:val="decimal"/>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76E21516"/>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B1940"/>
    <w:multiLevelType w:val="hybridMultilevel"/>
    <w:tmpl w:val="9EE8B7DC"/>
    <w:lvl w:ilvl="0" w:tplc="48090001">
      <w:start w:val="1"/>
      <w:numFmt w:val="bullet"/>
      <w:lvlText w:val=""/>
      <w:lvlJc w:val="left"/>
      <w:pPr>
        <w:ind w:left="702" w:hanging="360"/>
      </w:pPr>
      <w:rPr>
        <w:rFonts w:ascii="Symbol" w:hAnsi="Symbol" w:hint="default"/>
      </w:rPr>
    </w:lvl>
    <w:lvl w:ilvl="1" w:tplc="48090003" w:tentative="1">
      <w:start w:val="1"/>
      <w:numFmt w:val="bullet"/>
      <w:lvlText w:val="o"/>
      <w:lvlJc w:val="left"/>
      <w:pPr>
        <w:ind w:left="1422" w:hanging="360"/>
      </w:pPr>
      <w:rPr>
        <w:rFonts w:ascii="Courier New" w:hAnsi="Courier New" w:cs="Courier New" w:hint="default"/>
      </w:rPr>
    </w:lvl>
    <w:lvl w:ilvl="2" w:tplc="48090005" w:tentative="1">
      <w:start w:val="1"/>
      <w:numFmt w:val="bullet"/>
      <w:lvlText w:val=""/>
      <w:lvlJc w:val="left"/>
      <w:pPr>
        <w:ind w:left="2142" w:hanging="360"/>
      </w:pPr>
      <w:rPr>
        <w:rFonts w:ascii="Wingdings" w:hAnsi="Wingdings" w:hint="default"/>
      </w:rPr>
    </w:lvl>
    <w:lvl w:ilvl="3" w:tplc="48090001" w:tentative="1">
      <w:start w:val="1"/>
      <w:numFmt w:val="bullet"/>
      <w:lvlText w:val=""/>
      <w:lvlJc w:val="left"/>
      <w:pPr>
        <w:ind w:left="2862" w:hanging="360"/>
      </w:pPr>
      <w:rPr>
        <w:rFonts w:ascii="Symbol" w:hAnsi="Symbol" w:hint="default"/>
      </w:rPr>
    </w:lvl>
    <w:lvl w:ilvl="4" w:tplc="48090003" w:tentative="1">
      <w:start w:val="1"/>
      <w:numFmt w:val="bullet"/>
      <w:lvlText w:val="o"/>
      <w:lvlJc w:val="left"/>
      <w:pPr>
        <w:ind w:left="3582" w:hanging="360"/>
      </w:pPr>
      <w:rPr>
        <w:rFonts w:ascii="Courier New" w:hAnsi="Courier New" w:cs="Courier New" w:hint="default"/>
      </w:rPr>
    </w:lvl>
    <w:lvl w:ilvl="5" w:tplc="48090005" w:tentative="1">
      <w:start w:val="1"/>
      <w:numFmt w:val="bullet"/>
      <w:lvlText w:val=""/>
      <w:lvlJc w:val="left"/>
      <w:pPr>
        <w:ind w:left="4302" w:hanging="360"/>
      </w:pPr>
      <w:rPr>
        <w:rFonts w:ascii="Wingdings" w:hAnsi="Wingdings" w:hint="default"/>
      </w:rPr>
    </w:lvl>
    <w:lvl w:ilvl="6" w:tplc="48090001" w:tentative="1">
      <w:start w:val="1"/>
      <w:numFmt w:val="bullet"/>
      <w:lvlText w:val=""/>
      <w:lvlJc w:val="left"/>
      <w:pPr>
        <w:ind w:left="5022" w:hanging="360"/>
      </w:pPr>
      <w:rPr>
        <w:rFonts w:ascii="Symbol" w:hAnsi="Symbol" w:hint="default"/>
      </w:rPr>
    </w:lvl>
    <w:lvl w:ilvl="7" w:tplc="48090003" w:tentative="1">
      <w:start w:val="1"/>
      <w:numFmt w:val="bullet"/>
      <w:lvlText w:val="o"/>
      <w:lvlJc w:val="left"/>
      <w:pPr>
        <w:ind w:left="5742" w:hanging="360"/>
      </w:pPr>
      <w:rPr>
        <w:rFonts w:ascii="Courier New" w:hAnsi="Courier New" w:cs="Courier New" w:hint="default"/>
      </w:rPr>
    </w:lvl>
    <w:lvl w:ilvl="8" w:tplc="48090005" w:tentative="1">
      <w:start w:val="1"/>
      <w:numFmt w:val="bullet"/>
      <w:lvlText w:val=""/>
      <w:lvlJc w:val="left"/>
      <w:pPr>
        <w:ind w:left="6462" w:hanging="360"/>
      </w:pPr>
      <w:rPr>
        <w:rFonts w:ascii="Wingdings" w:hAnsi="Wingdings" w:hint="default"/>
      </w:rPr>
    </w:lvl>
  </w:abstractNum>
  <w:abstractNum w:abstractNumId="17" w15:restartNumberingAfterBreak="0">
    <w:nsid w:val="7A027E72"/>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18" w15:restartNumberingAfterBreak="0">
    <w:nsid w:val="7AA85775"/>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334514">
    <w:abstractNumId w:val="8"/>
  </w:num>
  <w:num w:numId="2" w16cid:durableId="1436436609">
    <w:abstractNumId w:val="16"/>
  </w:num>
  <w:num w:numId="3" w16cid:durableId="926839916">
    <w:abstractNumId w:val="5"/>
  </w:num>
  <w:num w:numId="4" w16cid:durableId="315493914">
    <w:abstractNumId w:val="3"/>
  </w:num>
  <w:num w:numId="5" w16cid:durableId="1382746325">
    <w:abstractNumId w:val="10"/>
  </w:num>
  <w:num w:numId="6" w16cid:durableId="919170603">
    <w:abstractNumId w:val="1"/>
  </w:num>
  <w:num w:numId="7" w16cid:durableId="457996732">
    <w:abstractNumId w:val="4"/>
  </w:num>
  <w:num w:numId="8" w16cid:durableId="1651710107">
    <w:abstractNumId w:val="17"/>
  </w:num>
  <w:num w:numId="9" w16cid:durableId="810904639">
    <w:abstractNumId w:val="7"/>
  </w:num>
  <w:num w:numId="10" w16cid:durableId="2129006821">
    <w:abstractNumId w:val="2"/>
  </w:num>
  <w:num w:numId="11" w16cid:durableId="1494686145">
    <w:abstractNumId w:val="15"/>
  </w:num>
  <w:num w:numId="12" w16cid:durableId="1716923636">
    <w:abstractNumId w:val="18"/>
  </w:num>
  <w:num w:numId="13" w16cid:durableId="1832866543">
    <w:abstractNumId w:val="11"/>
  </w:num>
  <w:num w:numId="14" w16cid:durableId="1338118539">
    <w:abstractNumId w:val="9"/>
  </w:num>
  <w:num w:numId="15" w16cid:durableId="853036809">
    <w:abstractNumId w:val="6"/>
  </w:num>
  <w:num w:numId="16" w16cid:durableId="1193225422">
    <w:abstractNumId w:val="12"/>
  </w:num>
  <w:num w:numId="17" w16cid:durableId="526333608">
    <w:abstractNumId w:val="14"/>
  </w:num>
  <w:num w:numId="18" w16cid:durableId="937517976">
    <w:abstractNumId w:val="13"/>
  </w:num>
  <w:num w:numId="19" w16cid:durableId="161448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D9"/>
    <w:rsid w:val="00013A04"/>
    <w:rsid w:val="000264FD"/>
    <w:rsid w:val="000561CC"/>
    <w:rsid w:val="00073F55"/>
    <w:rsid w:val="00083208"/>
    <w:rsid w:val="000A7F5C"/>
    <w:rsid w:val="000D5553"/>
    <w:rsid w:val="000D55A4"/>
    <w:rsid w:val="000F0F74"/>
    <w:rsid w:val="00114379"/>
    <w:rsid w:val="00135A1B"/>
    <w:rsid w:val="00153109"/>
    <w:rsid w:val="00186328"/>
    <w:rsid w:val="00191848"/>
    <w:rsid w:val="001A1756"/>
    <w:rsid w:val="001F0E0C"/>
    <w:rsid w:val="00264757"/>
    <w:rsid w:val="002669B8"/>
    <w:rsid w:val="00276325"/>
    <w:rsid w:val="00284C7A"/>
    <w:rsid w:val="00284E13"/>
    <w:rsid w:val="002B3552"/>
    <w:rsid w:val="002C3002"/>
    <w:rsid w:val="002D3639"/>
    <w:rsid w:val="002E4E2A"/>
    <w:rsid w:val="003015DC"/>
    <w:rsid w:val="00374DD2"/>
    <w:rsid w:val="0037637F"/>
    <w:rsid w:val="00393FCA"/>
    <w:rsid w:val="00395A78"/>
    <w:rsid w:val="003B31B6"/>
    <w:rsid w:val="003B3824"/>
    <w:rsid w:val="003B45B5"/>
    <w:rsid w:val="003C3A52"/>
    <w:rsid w:val="003D6192"/>
    <w:rsid w:val="003F0A9E"/>
    <w:rsid w:val="00416693"/>
    <w:rsid w:val="0041685B"/>
    <w:rsid w:val="00483FBE"/>
    <w:rsid w:val="00487853"/>
    <w:rsid w:val="00501ADA"/>
    <w:rsid w:val="00537184"/>
    <w:rsid w:val="00543EA0"/>
    <w:rsid w:val="00580935"/>
    <w:rsid w:val="005A59C7"/>
    <w:rsid w:val="005C5044"/>
    <w:rsid w:val="00612272"/>
    <w:rsid w:val="00626CF8"/>
    <w:rsid w:val="006300A0"/>
    <w:rsid w:val="00633EDE"/>
    <w:rsid w:val="00642A66"/>
    <w:rsid w:val="0065193A"/>
    <w:rsid w:val="00653790"/>
    <w:rsid w:val="006801D9"/>
    <w:rsid w:val="006A286A"/>
    <w:rsid w:val="006B0C29"/>
    <w:rsid w:val="006F2390"/>
    <w:rsid w:val="00701059"/>
    <w:rsid w:val="00712BE3"/>
    <w:rsid w:val="0072401D"/>
    <w:rsid w:val="0074088A"/>
    <w:rsid w:val="00751574"/>
    <w:rsid w:val="00751D04"/>
    <w:rsid w:val="00764E41"/>
    <w:rsid w:val="00775BE5"/>
    <w:rsid w:val="0078041E"/>
    <w:rsid w:val="0079703E"/>
    <w:rsid w:val="007C31E3"/>
    <w:rsid w:val="007D7789"/>
    <w:rsid w:val="00842D2A"/>
    <w:rsid w:val="00857403"/>
    <w:rsid w:val="00876FE0"/>
    <w:rsid w:val="00885CCF"/>
    <w:rsid w:val="008A255C"/>
    <w:rsid w:val="008F70B6"/>
    <w:rsid w:val="0090477D"/>
    <w:rsid w:val="009753BD"/>
    <w:rsid w:val="009807D7"/>
    <w:rsid w:val="009A5CF2"/>
    <w:rsid w:val="009E1CCE"/>
    <w:rsid w:val="00A1438A"/>
    <w:rsid w:val="00A15923"/>
    <w:rsid w:val="00A208EB"/>
    <w:rsid w:val="00A71E24"/>
    <w:rsid w:val="00A76850"/>
    <w:rsid w:val="00A772D2"/>
    <w:rsid w:val="00B11741"/>
    <w:rsid w:val="00B5227C"/>
    <w:rsid w:val="00B90607"/>
    <w:rsid w:val="00B96586"/>
    <w:rsid w:val="00BB33D2"/>
    <w:rsid w:val="00BC3A8C"/>
    <w:rsid w:val="00BD055F"/>
    <w:rsid w:val="00BE40A0"/>
    <w:rsid w:val="00C47A4B"/>
    <w:rsid w:val="00C642D5"/>
    <w:rsid w:val="00C836FB"/>
    <w:rsid w:val="00C93B7F"/>
    <w:rsid w:val="00CF5C7C"/>
    <w:rsid w:val="00D07F99"/>
    <w:rsid w:val="00D13160"/>
    <w:rsid w:val="00D13E1F"/>
    <w:rsid w:val="00D14675"/>
    <w:rsid w:val="00D36E42"/>
    <w:rsid w:val="00DA7E98"/>
    <w:rsid w:val="00DB1441"/>
    <w:rsid w:val="00DC49C6"/>
    <w:rsid w:val="00E3381A"/>
    <w:rsid w:val="00E6032D"/>
    <w:rsid w:val="00E87856"/>
    <w:rsid w:val="00E95944"/>
    <w:rsid w:val="00EF2830"/>
    <w:rsid w:val="00F35DD8"/>
    <w:rsid w:val="00F53EC9"/>
    <w:rsid w:val="00F62D34"/>
    <w:rsid w:val="00F7316A"/>
    <w:rsid w:val="00F8573D"/>
    <w:rsid w:val="00FA5EA8"/>
    <w:rsid w:val="00FB469E"/>
    <w:rsid w:val="00FC1CC0"/>
    <w:rsid w:val="00FD0E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E1A2"/>
  <w15:chartTrackingRefBased/>
  <w15:docId w15:val="{E5CFC528-01F9-4615-985C-A73CBC40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D9"/>
    <w:pPr>
      <w:tabs>
        <w:tab w:val="left" w:pos="567"/>
      </w:tabs>
      <w:spacing w:after="0" w:line="240" w:lineRule="auto"/>
      <w:ind w:left="567" w:hanging="567"/>
    </w:pPr>
    <w:rPr>
      <w:rFonts w:ascii="Arial" w:eastAsia="SimSun" w:hAnsi="Arial" w:cs="Arial"/>
      <w:sz w:val="20"/>
      <w:szCs w:val="20"/>
      <w:lang w:val="en-AU" w:eastAsia="zh-CN"/>
    </w:rPr>
  </w:style>
  <w:style w:type="paragraph" w:styleId="Heading1">
    <w:name w:val="heading 1"/>
    <w:basedOn w:val="ListParagraph"/>
    <w:next w:val="Normal"/>
    <w:link w:val="Heading1Char"/>
    <w:uiPriority w:val="9"/>
    <w:qFormat/>
    <w:rsid w:val="00751574"/>
    <w:pPr>
      <w:tabs>
        <w:tab w:val="clear" w:pos="567"/>
      </w:tabs>
      <w:ind w:left="0" w:firstLine="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1D9"/>
    <w:pPr>
      <w:tabs>
        <w:tab w:val="center" w:pos="4513"/>
        <w:tab w:val="right" w:pos="9026"/>
      </w:tabs>
    </w:pPr>
  </w:style>
  <w:style w:type="character" w:customStyle="1" w:styleId="HeaderChar">
    <w:name w:val="Header Char"/>
    <w:basedOn w:val="DefaultParagraphFont"/>
    <w:link w:val="Header"/>
    <w:uiPriority w:val="99"/>
    <w:rsid w:val="006801D9"/>
  </w:style>
  <w:style w:type="paragraph" w:styleId="Footer">
    <w:name w:val="footer"/>
    <w:basedOn w:val="Normal"/>
    <w:link w:val="FooterChar"/>
    <w:uiPriority w:val="99"/>
    <w:unhideWhenUsed/>
    <w:rsid w:val="006801D9"/>
    <w:pPr>
      <w:tabs>
        <w:tab w:val="center" w:pos="4513"/>
        <w:tab w:val="right" w:pos="9026"/>
      </w:tabs>
    </w:pPr>
  </w:style>
  <w:style w:type="character" w:customStyle="1" w:styleId="FooterChar">
    <w:name w:val="Footer Char"/>
    <w:basedOn w:val="DefaultParagraphFont"/>
    <w:link w:val="Footer"/>
    <w:uiPriority w:val="99"/>
    <w:rsid w:val="006801D9"/>
  </w:style>
  <w:style w:type="table" w:styleId="TableGrid">
    <w:name w:val="Table Grid"/>
    <w:basedOn w:val="TableNormal"/>
    <w:uiPriority w:val="39"/>
    <w:rsid w:val="006801D9"/>
    <w:pPr>
      <w:spacing w:after="0" w:line="240" w:lineRule="auto"/>
    </w:pPr>
    <w:rPr>
      <w:rFonts w:ascii="Trebuchet MS" w:eastAsia="SimSun" w:hAnsi="Trebuchet MS" w:cs="Times New Roman"/>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1"/>
    <w:qFormat/>
    <w:rsid w:val="006801D9"/>
    <w:pPr>
      <w:ind w:left="720"/>
      <w:contextualSpacing/>
    </w:pPr>
  </w:style>
  <w:style w:type="character" w:customStyle="1" w:styleId="ListParagraphChar">
    <w:name w:val="List Paragraph Char"/>
    <w:basedOn w:val="DefaultParagraphFont"/>
    <w:link w:val="ListParagraph"/>
    <w:uiPriority w:val="1"/>
    <w:rsid w:val="006801D9"/>
    <w:rPr>
      <w:rFonts w:ascii="Arial" w:eastAsia="SimSun" w:hAnsi="Arial" w:cs="Arial"/>
      <w:sz w:val="20"/>
      <w:szCs w:val="20"/>
      <w:lang w:val="en-AU" w:eastAsia="zh-CN"/>
    </w:rPr>
  </w:style>
  <w:style w:type="character" w:customStyle="1" w:styleId="Heading1Char">
    <w:name w:val="Heading 1 Char"/>
    <w:basedOn w:val="DefaultParagraphFont"/>
    <w:link w:val="Heading1"/>
    <w:uiPriority w:val="9"/>
    <w:rsid w:val="00751574"/>
    <w:rPr>
      <w:rFonts w:ascii="Arial" w:eastAsia="SimSun" w:hAnsi="Arial" w:cs="Arial"/>
      <w:b/>
      <w:sz w:val="24"/>
      <w:szCs w:val="20"/>
      <w:lang w:val="en-AU" w:eastAsia="zh-CN"/>
    </w:rPr>
  </w:style>
  <w:style w:type="paragraph" w:styleId="BodyText">
    <w:name w:val="Body Text"/>
    <w:basedOn w:val="Normal"/>
    <w:link w:val="BodyTextChar"/>
    <w:uiPriority w:val="1"/>
    <w:qFormat/>
    <w:rsid w:val="00A76850"/>
    <w:pPr>
      <w:widowControl w:val="0"/>
      <w:tabs>
        <w:tab w:val="clear" w:pos="567"/>
      </w:tabs>
      <w:autoSpaceDE w:val="0"/>
      <w:autoSpaceDN w:val="0"/>
      <w:ind w:left="0" w:firstLine="0"/>
    </w:pPr>
    <w:rPr>
      <w:rFonts w:eastAsia="Arial"/>
      <w:sz w:val="22"/>
      <w:szCs w:val="22"/>
      <w:lang w:val="en-US" w:eastAsia="en-US"/>
    </w:rPr>
  </w:style>
  <w:style w:type="character" w:customStyle="1" w:styleId="BodyTextChar">
    <w:name w:val="Body Text Char"/>
    <w:basedOn w:val="DefaultParagraphFont"/>
    <w:link w:val="BodyText"/>
    <w:uiPriority w:val="1"/>
    <w:rsid w:val="00A76850"/>
    <w:rPr>
      <w:rFonts w:ascii="Arial" w:eastAsia="Arial" w:hAnsi="Arial" w:cs="Arial"/>
      <w:lang w:val="en-US"/>
    </w:rPr>
  </w:style>
  <w:style w:type="paragraph" w:styleId="BalloonText">
    <w:name w:val="Balloon Text"/>
    <w:basedOn w:val="Normal"/>
    <w:link w:val="BalloonTextChar"/>
    <w:uiPriority w:val="99"/>
    <w:semiHidden/>
    <w:unhideWhenUsed/>
    <w:rsid w:val="00BB3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3D2"/>
    <w:rPr>
      <w:rFonts w:ascii="Segoe UI" w:eastAsia="SimSun" w:hAnsi="Segoe UI" w:cs="Segoe UI"/>
      <w:sz w:val="18"/>
      <w:szCs w:val="18"/>
      <w:lang w:val="en-AU" w:eastAsia="zh-CN"/>
    </w:rPr>
  </w:style>
  <w:style w:type="paragraph" w:customStyle="1" w:styleId="TableParagraph">
    <w:name w:val="Table Paragraph"/>
    <w:basedOn w:val="Normal"/>
    <w:link w:val="TableParagraphChar"/>
    <w:uiPriority w:val="1"/>
    <w:qFormat/>
    <w:rsid w:val="00F35DD8"/>
    <w:pPr>
      <w:widowControl w:val="0"/>
      <w:tabs>
        <w:tab w:val="clear" w:pos="567"/>
      </w:tabs>
      <w:autoSpaceDE w:val="0"/>
      <w:autoSpaceDN w:val="0"/>
      <w:ind w:left="0" w:firstLine="0"/>
      <w:jc w:val="both"/>
    </w:pPr>
    <w:rPr>
      <w:rFonts w:ascii="Verdana" w:eastAsia="Arial" w:hAnsi="Verdana"/>
      <w:szCs w:val="22"/>
      <w:lang w:val="en-US" w:eastAsia="en-US"/>
    </w:rPr>
  </w:style>
  <w:style w:type="character" w:customStyle="1" w:styleId="TableParagraphChar">
    <w:name w:val="Table Paragraph Char"/>
    <w:basedOn w:val="DefaultParagraphFont"/>
    <w:link w:val="TableParagraph"/>
    <w:uiPriority w:val="1"/>
    <w:rsid w:val="00F35DD8"/>
    <w:rPr>
      <w:rFonts w:ascii="Verdana" w:eastAsia="Arial" w:hAnsi="Verdana" w:cs="Arial"/>
      <w:sz w:val="20"/>
      <w:lang w:val="en-US"/>
    </w:rPr>
  </w:style>
  <w:style w:type="paragraph" w:styleId="Revision">
    <w:name w:val="Revision"/>
    <w:hidden/>
    <w:uiPriority w:val="99"/>
    <w:semiHidden/>
    <w:rsid w:val="000D5553"/>
    <w:pPr>
      <w:spacing w:after="0" w:line="240" w:lineRule="auto"/>
    </w:pPr>
    <w:rPr>
      <w:rFonts w:ascii="Arial" w:eastAsia="SimSun" w:hAnsi="Arial" w:cs="Arial"/>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6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Leom Meng Suan</dc:creator>
  <cp:keywords/>
  <dc:description/>
  <cp:lastModifiedBy>Laurel Lim</cp:lastModifiedBy>
  <cp:revision>3</cp:revision>
  <dcterms:created xsi:type="dcterms:W3CDTF">2024-04-14T03:52:00Z</dcterms:created>
  <dcterms:modified xsi:type="dcterms:W3CDTF">2024-04-14T03:53:00Z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23ac3295ea5dadb65db8d537d4db37b8ad0db3c67e169399418190b3bb3b08fe</vt:lpwstr>
  </property>
  <property fmtid="{D5CDD505-2E9C-101B-9397-08002B2CF9AE}" pid="3" name="ClassificationContentMarkingFooterShapeIds">
    <vt:lpwstr>79b1cfda,72155492,4a971528</vt:lpwstr>
  </property>
  <property fmtid="{D5CDD505-2E9C-101B-9397-08002B2CF9AE}" pid="4" name="ClassificationContentMarkingFooterFontProps">
    <vt:lpwstr>#0000ff,8,Calibri</vt:lpwstr>
  </property>
  <property fmtid="{D5CDD505-2E9C-101B-9397-08002B2CF9AE}" pid="5" name="ClassificationContentMarkingFooterText">
    <vt:lpwstr>## NUS Restricted ##</vt:lpwstr>
  </property>
  <property fmtid="{D5CDD505-2E9C-101B-9397-08002B2CF9AE}" pid="6" name="MSIP_Label_3a1cbd45-6d41-45e2-b480-1999be9cf844_Enabled">
    <vt:lpwstr>true</vt:lpwstr>
  </property>
  <property fmtid="{D5CDD505-2E9C-101B-9397-08002B2CF9AE}" pid="7" name="MSIP_Label_3a1cbd45-6d41-45e2-b480-1999be9cf844_SetDate">
    <vt:lpwstr>2024-03-10T15:17:02Z</vt:lpwstr>
  </property>
  <property fmtid="{D5CDD505-2E9C-101B-9397-08002B2CF9AE}" pid="8" name="MSIP_Label_3a1cbd45-6d41-45e2-b480-1999be9cf844_Method">
    <vt:lpwstr>Standard</vt:lpwstr>
  </property>
  <property fmtid="{D5CDD505-2E9C-101B-9397-08002B2CF9AE}" pid="9" name="MSIP_Label_3a1cbd45-6d41-45e2-b480-1999be9cf844_Name">
    <vt:lpwstr>NUS Restricted</vt:lpwstr>
  </property>
  <property fmtid="{D5CDD505-2E9C-101B-9397-08002B2CF9AE}" pid="10" name="MSIP_Label_3a1cbd45-6d41-45e2-b480-1999be9cf844_SiteId">
    <vt:lpwstr>5ba5ef5e-3109-4e77-85bd-cfeb0d347e82</vt:lpwstr>
  </property>
  <property fmtid="{D5CDD505-2E9C-101B-9397-08002B2CF9AE}" pid="11" name="MSIP_Label_3a1cbd45-6d41-45e2-b480-1999be9cf844_ActionId">
    <vt:lpwstr>c4bbde6e-8f7f-4c1e-ab06-c8d96df6e7e3</vt:lpwstr>
  </property>
  <property fmtid="{D5CDD505-2E9C-101B-9397-08002B2CF9AE}" pid="12" name="MSIP_Label_3a1cbd45-6d41-45e2-b480-1999be9cf844_ContentBits">
    <vt:lpwstr>2</vt:lpwstr>
  </property>
</Properties>
</file>